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财政资产经营公司工作计划</w:t>
      </w:r>
      <w:bookmarkEnd w:id="2"/>
    </w:p>
    <w:p>
      <w:pPr/>
      <w:br/>
    </w:p>
    <w:p>
      <w:pPr/>
      <w:r>
        <w:rPr>
          <w:color w:val="red"/>
          <w:sz w:val="32"/>
          <w:szCs w:val="32"/>
          <w:b w:val="1"/>
          <w:bCs w:val="1"/>
        </w:rPr>
        <w:t xml:space="preserve">篇1：财政资产经营公司工作计划</w:t>
      </w:r>
    </w:p>
    <w:p>
      <w:pPr/>
      <w:br/>
    </w:p>
    <w:p>
      <w:pPr>
        <w:jc w:val="left"/>
        <w:ind w:left="0" w:right="0" w:firstLine="640"/>
        <w:spacing w:line="288" w:lineRule="auto"/>
      </w:pPr>
      <w:r>
        <w:rPr>
          <w:sz w:val="28"/>
          <w:szCs w:val="28"/>
        </w:rPr>
        <w:t xml:space="preserve">2021年，在湖南高新创业投资集团的领导与支持下，湖南高新纵横资产经营公司正式成立。2021年，是夯实基础的一年。这一年，公司构建起了完整的公司架构，明确了工作宗旨，完善了公司制度，规范了工作流程，吸纳了新鲜血液，为进一步实现集财富管理和特色实体经营于一体的优秀资产管理公司的目标奠定了坚实的基础。</w:t>
      </w:r>
    </w:p>
    <w:p>
      <w:pPr/>
      <w:br/>
    </w:p>
    <w:p>
      <w:pPr>
        <w:jc w:val="left"/>
        <w:ind w:left="0" w:right="0" w:firstLine="640"/>
        <w:spacing w:line="288" w:lineRule="auto"/>
      </w:pPr>
      <w:r>
        <w:rPr>
          <w:sz w:val="28"/>
          <w:szCs w:val="28"/>
        </w:rPr>
        <w:t xml:space="preserve">2021年，则是我们扬帆起航的一年。公司将继续围绕“以项目运营为中心，完善公司管理，加强员工思想道德和专业能力建设”的“一个中心，两个基本点”的工作方针，加强项目的监管力度，提高公司的增值服务能力，确保国有资产保值增值，不断提高资产经营规模，促使经济效益和社会效益双丰收。同时充分调动员工的积极性和参与性，培养员工分析能力，增强市场判断力，在规范完整的公司制度指导下又快又好的开展各项工作。</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秉承集团“服务科技，发展高新，促进新型工业化”的企业宗旨，继承集团“宽容兼容、诚实求诚、清新创新”的企业文化，结合本公司的具体实际情况，提出了“以项目运营为中心，完善公司管理，加强员工思想道德和专业能力建设”的“一个中心，两个基本点”的工作方针。</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一个中心：</w:t>
      </w:r>
    </w:p>
    <w:p>
      <w:pPr/>
      <w:br/>
    </w:p>
    <w:p>
      <w:pPr>
        <w:jc w:val="left"/>
        <w:ind w:left="0" w:right="0" w:firstLine="640"/>
        <w:spacing w:line="288" w:lineRule="auto"/>
      </w:pPr>
      <w:r>
        <w:rPr>
          <w:sz w:val="28"/>
          <w:szCs w:val="28"/>
        </w:rPr>
        <w:t xml:space="preserve">1、一方面经营好集团公司划拨到经营公司的股权资产，确保资产的保值增值；另一方面重点运营管理好公司旗下的债权资产，保障投资企业的健康发展。</w:t>
      </w:r>
    </w:p>
    <w:p>
      <w:pPr/>
      <w:br/>
    </w:p>
    <w:p>
      <w:pPr>
        <w:jc w:val="left"/>
        <w:ind w:left="0" w:right="0" w:firstLine="640"/>
        <w:spacing w:line="288" w:lineRule="auto"/>
      </w:pPr>
      <w:r>
        <w:rPr>
          <w:sz w:val="28"/>
          <w:szCs w:val="28"/>
        </w:rPr>
        <w:t xml:space="preserve">两个基本点：</w:t>
      </w:r>
    </w:p>
    <w:p>
      <w:pPr/>
      <w:br/>
    </w:p>
    <w:p>
      <w:pPr>
        <w:jc w:val="left"/>
        <w:ind w:left="0" w:right="0" w:firstLine="640"/>
        <w:spacing w:line="288" w:lineRule="auto"/>
      </w:pPr>
      <w:r>
        <w:rPr>
          <w:sz w:val="28"/>
          <w:szCs w:val="28"/>
        </w:rPr>
        <w:t xml:space="preserve">2、不断健全公司各项规章制度，规范化管理，提高工作效率。</w:t>
      </w:r>
    </w:p>
    <w:p>
      <w:pPr/>
      <w:br/>
    </w:p>
    <w:p>
      <w:pPr>
        <w:jc w:val="left"/>
        <w:ind w:left="0" w:right="0" w:firstLine="640"/>
        <w:spacing w:line="288" w:lineRule="auto"/>
      </w:pPr>
      <w:r>
        <w:rPr>
          <w:sz w:val="28"/>
          <w:szCs w:val="28"/>
        </w:rPr>
        <w:t xml:space="preserve">3、加强业务培训，提高团队工作能力和效力。</w:t>
      </w:r>
    </w:p>
    <w:p>
      <w:pPr/>
      <w:br/>
    </w:p>
    <w:p>
      <w:pPr>
        <w:jc w:val="left"/>
        <w:ind w:left="0" w:right="0" w:firstLine="640"/>
        <w:spacing w:line="288" w:lineRule="auto"/>
      </w:pPr>
      <w:r>
        <w:rPr>
          <w:sz w:val="28"/>
          <w:szCs w:val="28"/>
        </w:rPr>
        <w:t xml:space="preserve">其他：</w:t>
      </w:r>
    </w:p>
    <w:p>
      <w:pPr/>
      <w:br/>
    </w:p>
    <w:p>
      <w:pPr>
        <w:jc w:val="left"/>
        <w:ind w:left="0" w:right="0" w:firstLine="640"/>
        <w:spacing w:line="288" w:lineRule="auto"/>
      </w:pPr>
      <w:r>
        <w:rPr>
          <w:sz w:val="28"/>
          <w:szCs w:val="28"/>
        </w:rPr>
        <w:t xml:space="preserve">4、完成集团公司交办的其他任务。</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截至到2021年5月，公司已开展的工作主要集中在以下几个方面：</w:t>
      </w:r>
    </w:p>
    <w:p>
      <w:pPr/>
      <w:br/>
    </w:p>
    <w:p>
      <w:pPr>
        <w:jc w:val="left"/>
        <w:ind w:left="0" w:right="0" w:firstLine="640"/>
        <w:spacing w:line="288" w:lineRule="auto"/>
      </w:pPr>
      <w:r>
        <w:rPr>
          <w:sz w:val="28"/>
          <w:szCs w:val="28"/>
        </w:rPr>
        <w:t xml:space="preserve">（一）以“项目运营”为中心，加强项目管理，实现资产增值</w:t>
      </w:r>
    </w:p>
    <w:p>
      <w:pPr/>
      <w:br/>
    </w:p>
    <w:p>
      <w:pPr>
        <w:jc w:val="left"/>
        <w:ind w:left="0" w:right="0" w:firstLine="640"/>
        <w:spacing w:line="288" w:lineRule="auto"/>
      </w:pPr>
      <w:r>
        <w:rPr>
          <w:sz w:val="28"/>
          <w:szCs w:val="28"/>
        </w:rPr>
        <w:t xml:space="preserve">创业投资在创业企业或项目中所占股份比例一般都小于X%，所沉淀的资产管理不同于一般的“资产管理”，目前，创业投资的资产管理在行业内还难以找到一个成熟可行模式。如何走出一条有特色、有价值、有钱途的资产经营之路一直是我们不断追求的目标。目标是清晰的，而道路却是曲折的。创业投资的资产管理其实是一个“润物细无声”的`过程，是需要“慢工出细活”的过程，更需要我们经常与企业高管进行沟通协调，需要帮助企业高管在企业战略、经营计划、融资计划、内部管理等方面提供增值服务，从而帮助企业实现更好的经济效益和社会效益。企业发展了，效益上去了，我们的资产就增值了。</w:t>
      </w:r>
    </w:p>
    <w:p>
      <w:pPr/>
      <w:br/>
    </w:p>
    <w:p>
      <w:pPr>
        <w:jc w:val="left"/>
        <w:ind w:left="0" w:right="0" w:firstLine="640"/>
        <w:spacing w:line="288" w:lineRule="auto"/>
      </w:pPr>
      <w:r>
        <w:rPr>
          <w:sz w:val="28"/>
          <w:szCs w:val="28"/>
        </w:rPr>
        <w:t xml:space="preserve">在对集团授权经营的汉升机器、超氏信息、源科高新三个股权投资项目和浏阳福星一个债券投资项目中，公司始终致力于通过构建完善高效的沟通协调机制，多渠道、多方式帮助企业进行战略布局，以战略投资者（而不是财务投资者）的角色，向企业提供增值服务。</w:t>
      </w:r>
    </w:p>
    <w:p>
      <w:pPr/>
      <w:br/>
    </w:p>
    <w:p>
      <w:pPr>
        <w:jc w:val="left"/>
        <w:ind w:left="0" w:right="0" w:firstLine="640"/>
        <w:spacing w:line="288" w:lineRule="auto"/>
      </w:pPr>
      <w:r>
        <w:rPr>
          <w:sz w:val="28"/>
          <w:szCs w:val="28"/>
        </w:rPr>
        <w:t xml:space="preserve">1、超氏信息增资扩股成功，股权资产增值XX倍</w:t>
      </w:r>
    </w:p>
    <w:p>
      <w:pPr/>
      <w:br/>
    </w:p>
    <w:p>
      <w:pPr>
        <w:jc w:val="left"/>
        <w:ind w:left="0" w:right="0" w:firstLine="640"/>
        <w:spacing w:line="288" w:lineRule="auto"/>
      </w:pPr>
      <w:r>
        <w:rPr>
          <w:sz w:val="28"/>
          <w:szCs w:val="28"/>
        </w:rPr>
        <w:t xml:space="preserve">2021年3月29日，在河西时代帝景大酒店，超氏与湖南高新纵横资产经营有限公司、江苏华控投资公司、江苏为民投资合伙企业、长沙方诚投资合伙企业四家战略投资机构签订战略投资协议。作为启动上市的第二年，此次战略投资签约仪式的成功举办，使超氏在融资道路上跨出了强而有力的一步，对超氏的扩张发展以及上市准备工作给予了一定的资金支持。同时，我公司有望在此次投资到位后收回X万元债权及利息。</w:t>
      </w:r>
    </w:p>
    <w:p>
      <w:pPr/>
      <w:br/>
    </w:p>
    <w:p>
      <w:pPr>
        <w:jc w:val="left"/>
        <w:ind w:left="0" w:right="0" w:firstLine="640"/>
        <w:spacing w:line="288" w:lineRule="auto"/>
      </w:pPr>
      <w:r>
        <w:rPr>
          <w:sz w:val="28"/>
          <w:szCs w:val="28"/>
        </w:rPr>
        <w:t xml:space="preserve">我集团公司的政府背景以及行业信誉，在引导江苏的战略投资过程中发挥了重要作用，本次增资扩股价格为X元/股，与我公司的初始投资成本X元/股相比，股权资产增值XX倍。</w:t>
      </w:r>
    </w:p>
    <w:p>
      <w:pPr/>
      <w:br/>
    </w:p>
    <w:p>
      <w:pPr>
        <w:jc w:val="left"/>
        <w:ind w:left="0" w:right="0" w:firstLine="640"/>
        <w:spacing w:line="288" w:lineRule="auto"/>
      </w:pPr>
      <w:r>
        <w:rPr>
          <w:sz w:val="28"/>
          <w:szCs w:val="28"/>
        </w:rPr>
        <w:t xml:space="preserve">2、汉升公司销路拓宽，今年有望销售XX多万元</w:t>
      </w:r>
    </w:p>
    <w:p>
      <w:pPr/>
      <w:br/>
    </w:p>
    <w:p>
      <w:pPr>
        <w:jc w:val="left"/>
        <w:ind w:left="0" w:right="0" w:firstLine="640"/>
        <w:spacing w:line="288" w:lineRule="auto"/>
      </w:pPr>
      <w:r>
        <w:rPr>
          <w:sz w:val="28"/>
          <w:szCs w:val="28"/>
        </w:rPr>
        <w:t xml:space="preserve">汉升始终致力于产品研发与制造，这不可避免的造成了销售环节的忽视，“销售难”的问题也制约了汉升进一步的发展扩张。我们在该问题上与汉升进行深入沟通探讨，共同寻求解决的途径和办法。2021年3月，湖南汉才设备销售有限公司成立，专门销售“汉升HS系列”商业卷筒纸胶印机产品。这标志着汉升开始将资源投入销售市场，在“研、产、销”分离的发展战略迈出了重要一步。未来，汉升计划建立研究院，而这一切的措施都源于汉升研发、制造、销售专业化分工协作的发展思路。</w:t>
      </w:r>
    </w:p>
    <w:p>
      <w:pPr/>
      <w:br/>
    </w:p>
    <w:p>
      <w:pPr>
        <w:jc w:val="left"/>
        <w:ind w:left="0" w:right="0" w:firstLine="640"/>
        <w:spacing w:line="288" w:lineRule="auto"/>
      </w:pPr>
      <w:r>
        <w:rPr>
          <w:sz w:val="28"/>
          <w:szCs w:val="28"/>
        </w:rPr>
        <w:t xml:space="preserve">此外，汉升公司产品进入了政府采购目录，申请国家工信部项目扶持资金500万元，目前已经完成项目答辩，今年有望销售2台设备，实现销售收入4000多万元。</w:t>
      </w:r>
    </w:p>
    <w:p>
      <w:pPr/>
      <w:br/>
    </w:p>
    <w:p>
      <w:pPr/>
      <w:r>
        <w:rPr>
          <w:color w:val="red"/>
          <w:sz w:val="32"/>
          <w:szCs w:val="32"/>
          <w:b w:val="1"/>
          <w:bCs w:val="1"/>
        </w:rPr>
        <w:t xml:space="preserve">篇2：财政资产经营公司工作计划</w:t>
      </w:r>
    </w:p>
    <w:p>
      <w:pPr/>
      <w:br/>
    </w:p>
    <w:p>
      <w:pPr>
        <w:jc w:val="left"/>
        <w:ind w:left="0" w:right="0" w:firstLine="640"/>
        <w:spacing w:line="288" w:lineRule="auto"/>
      </w:pPr>
      <w:r>
        <w:rPr>
          <w:sz w:val="28"/>
          <w:szCs w:val="28"/>
        </w:rPr>
        <w:t xml:space="preserve">201X年,酒店对目前的资产管理工作进行了重置与梳理，这是酒店年度重点工作之一，其目的是为了解决酒店资产管理工作中一直存在的账物不符，资产设备管理部门不清等各种问题，年中时又配合上级公司对于酒店专制后部分物业公司资产项目转项为雅致公司酒店资产作进一步梳理。这项繁琐且耗时较长的工作在酒店管理层的支持下，在酒店各个部门的配合下目前基本完成既定目标。</w:t>
      </w:r>
    </w:p>
    <w:p>
      <w:pPr/>
      <w:br/>
    </w:p>
    <w:p>
      <w:pPr>
        <w:jc w:val="left"/>
        <w:ind w:left="0" w:right="0" w:firstLine="640"/>
        <w:spacing w:line="288" w:lineRule="auto"/>
      </w:pPr>
      <w:r>
        <w:rPr>
          <w:sz w:val="28"/>
          <w:szCs w:val="28"/>
        </w:rPr>
        <w:t xml:space="preserve">由于各种历史问题的原因，酒店资产管理工作中始终存在账目不符的问题，资产台账中有资产名称不对，放置地点不对，资产数量不符等各种各样的问题存在。前期的梳理工作相当辛苦，从20xx年12月开始，台帐中固定资产部分花了近3个多月时间才逐渐将实物一一在现场进行了盘点，实务账部分又花了近1个月的时间才盘点清楚，低值易耗品的盘点却遇到了较大困难，其他部门的基本就是时间上的消耗，但是餐饮部的低值易耗品存在物品外观相同，放置地点太散，大多数物品有根据经营需求始终处于使用状态或者不停变化使用地点等情况，作为酒店资产总的管理负责人基本上是无从亲自盘点的可能，所以这部分资产的盘点工作全部交由餐饮部自行负责。到20xx年4月份，基本完成了酒店总资产台账的重设，与上级管理部门沟通后，酒店总资产台账与分部门资产台帐全部重新制作，其后完成了各部门对新的资产台账的校对与签字确认。因历史遗留问题造成的固定资产盘亏绝大部分也在上级领导的支持下，通过规定程序进行了合理的处置与解决。</w:t>
      </w:r>
    </w:p>
    <w:p>
      <w:pPr/>
      <w:br/>
    </w:p>
    <w:p>
      <w:pPr>
        <w:jc w:val="left"/>
        <w:ind w:left="0" w:right="0" w:firstLine="640"/>
        <w:spacing w:line="288" w:lineRule="auto"/>
      </w:pPr>
      <w:r>
        <w:rPr>
          <w:sz w:val="28"/>
          <w:szCs w:val="28"/>
        </w:rPr>
        <w:t xml:space="preserve">201X年资产管理工作重新制定后作了以下改变：</w:t>
      </w:r>
    </w:p>
    <w:p>
      <w:pPr/>
      <w:br/>
    </w:p>
    <w:p>
      <w:pPr>
        <w:jc w:val="left"/>
        <w:ind w:left="0" w:right="0" w:firstLine="640"/>
        <w:spacing w:line="288" w:lineRule="auto"/>
      </w:pPr>
      <w:r>
        <w:rPr>
          <w:sz w:val="28"/>
          <w:szCs w:val="28"/>
        </w:rPr>
        <w:t xml:space="preserve">1）重新制定了酒店资产管理政策与相关流程，便于规范酒店在资产管理工作中的相关手续与步骤，使各分部门明确在资产管理工作中应当做什么以及怎么去做。</w:t>
      </w:r>
    </w:p>
    <w:p>
      <w:pPr/>
      <w:br/>
    </w:p>
    <w:p>
      <w:pPr>
        <w:jc w:val="left"/>
        <w:ind w:left="0" w:right="0" w:firstLine="640"/>
        <w:spacing w:line="288" w:lineRule="auto"/>
      </w:pPr>
      <w:r>
        <w:rPr>
          <w:sz w:val="28"/>
          <w:szCs w:val="28"/>
        </w:rPr>
        <w:t xml:space="preserve">2）设立了专门的报废资产仓库，避免处置不当导致报废资产的无端流失。</w:t>
      </w:r>
    </w:p>
    <w:p>
      <w:pPr/>
      <w:br/>
    </w:p>
    <w:p>
      <w:pPr>
        <w:jc w:val="left"/>
        <w:ind w:left="0" w:right="0" w:firstLine="640"/>
        <w:spacing w:line="288" w:lineRule="auto"/>
      </w:pPr>
      <w:r>
        <w:rPr>
          <w:sz w:val="28"/>
          <w:szCs w:val="28"/>
        </w:rPr>
        <w:t xml:space="preserve">3）重新制作了资产台账，各部门统一了资产放置地点的名称，新建资产台账由原来各部门保管改变为统一由总资产管理员保管，目的是确保资产单据及账册及时有效的更新。</w:t>
      </w:r>
    </w:p>
    <w:p>
      <w:pPr/>
      <w:br/>
    </w:p>
    <w:p>
      <w:pPr>
        <w:jc w:val="left"/>
        <w:ind w:left="0" w:right="0" w:firstLine="640"/>
        <w:spacing w:line="288" w:lineRule="auto"/>
      </w:pPr>
      <w:r>
        <w:rPr>
          <w:sz w:val="28"/>
          <w:szCs w:val="28"/>
        </w:rPr>
        <w:t xml:space="preserve">4）根据资产管理新规定，报废资产由酒店自行安排处置，规定了已报废资产的处置售卖由财务部负责，售卖费用归入财务帐目，物品出门由酒店总资产管理员、安保部、财务部三方确认，出门单需附资产报废清单、财务收费证明及酒店总资产管理人员和安保部负责人签字确认。</w:t>
      </w:r>
    </w:p>
    <w:p>
      <w:pPr/>
      <w:br/>
    </w:p>
    <w:p>
      <w:pPr>
        <w:jc w:val="left"/>
        <w:ind w:left="0" w:right="0" w:firstLine="640"/>
        <w:spacing w:line="288" w:lineRule="auto"/>
      </w:pPr>
      <w:r>
        <w:rPr>
          <w:sz w:val="28"/>
          <w:szCs w:val="28"/>
        </w:rPr>
        <w:t xml:space="preserve">20xx年资产管理工作中未能解决的问题，涉及到总公司固定资产台账中仍然存在的名称型号数量不符的问题，因公司体制关系，这部分无法进行修改，数量不符问题在提交公司的报告中有所提及，目前得到的批复为暂时搁置这个问题（大堂吧的制冰机，员工餐厅的净水器，ADD的面包机等）。其他型号，名称不符的问题也暂时没有得到可以修改的答复，因为这些需要提交总公司进行，问题原因是当时是根据总公司工程建造清单来统计资产的，未按照固定资产本身的资产价值，或者实际提供到货设备的实样进行核对后编制。</w:t>
      </w:r>
    </w:p>
    <w:p>
      <w:pPr/>
      <w:br/>
    </w:p>
    <w:p>
      <w:pPr>
        <w:jc w:val="left"/>
        <w:ind w:left="0" w:right="0" w:firstLine="640"/>
        <w:spacing w:line="288" w:lineRule="auto"/>
      </w:pPr>
      <w:r>
        <w:rPr>
          <w:sz w:val="28"/>
          <w:szCs w:val="28"/>
        </w:rPr>
        <w:t xml:space="preserve">20xx年资产管理工作计划的思路分为几点进行：</w:t>
      </w:r>
    </w:p>
    <w:p>
      <w:pPr/>
      <w:br/>
    </w:p>
    <w:p>
      <w:pPr>
        <w:jc w:val="left"/>
        <w:ind w:left="0" w:right="0" w:firstLine="640"/>
        <w:spacing w:line="288" w:lineRule="auto"/>
      </w:pPr>
      <w:r>
        <w:rPr>
          <w:sz w:val="28"/>
          <w:szCs w:val="28"/>
        </w:rPr>
        <w:t xml:space="preserve">一、明确酒店资产管理的主体单位</w:t>
      </w:r>
    </w:p>
    <w:p>
      <w:pPr/>
      <w:br/>
    </w:p>
    <w:p>
      <w:pPr>
        <w:jc w:val="left"/>
        <w:ind w:left="0" w:right="0" w:firstLine="640"/>
        <w:spacing w:line="288" w:lineRule="auto"/>
      </w:pPr>
      <w:r>
        <w:rPr>
          <w:sz w:val="28"/>
          <w:szCs w:val="28"/>
        </w:rPr>
        <w:t xml:space="preserve">酒店资产管理的主体单位应该是谁？酒店总资产管理员的职责更多的是负责根据公司的资产管理规定来对酒店总帐目进行把控，管理各种行文流转，文件归档。但最主要的资产管理主体单位应该是酒店各个使用部门，要管好资产设备与实际使用部门密不可分，这方面酒店在15年开了个好头，总经理规定各部门第一负责人必须对本部门资产设备负责，那么这样逐级下推，直至落实到每一个分管人员，资产设备管理工作最终面对的是公司检查，但是管理工作并不是要应对检查为唯一目的，日常管理工作到位了，资产检查也自然也能坦然面对。</w:t>
      </w:r>
    </w:p>
    <w:p>
      <w:pPr/>
      <w:br/>
    </w:p>
    <w:p>
      <w:pPr>
        <w:jc w:val="left"/>
        <w:ind w:left="0" w:right="0" w:firstLine="640"/>
        <w:spacing w:line="288" w:lineRule="auto"/>
      </w:pPr>
      <w:r>
        <w:rPr>
          <w:sz w:val="28"/>
          <w:szCs w:val="28"/>
        </w:rPr>
        <w:t xml:space="preserve">酒店各个部门使用资产设备的情况均不相同，如何落实好资产管理工作，需要各个使用部门拿出适合本部门，同时切实可行的方式。所以，在20xx年，对于资产管理工作的细化工作，将与酒店各个使用部门进行沟通，取得切实可行的管理方式，同时将根据各部门自行确定的管理方式加入酒店资产自查工作中。</w:t>
      </w:r>
    </w:p>
    <w:p>
      <w:pPr/>
      <w:br/>
    </w:p>
    <w:p>
      <w:pPr>
        <w:jc w:val="left"/>
        <w:ind w:left="0" w:right="0" w:firstLine="640"/>
        <w:spacing w:line="288" w:lineRule="auto"/>
      </w:pPr>
      <w:r>
        <w:rPr>
          <w:sz w:val="28"/>
          <w:szCs w:val="28"/>
        </w:rPr>
        <w:t xml:space="preserve">二、做好新入资产项目以及旧有资产设备报废的管理工作</w:t>
      </w:r>
    </w:p>
    <w:p>
      <w:pPr/>
      <w:br/>
    </w:p>
    <w:p>
      <w:pPr>
        <w:jc w:val="left"/>
        <w:ind w:left="0" w:right="0" w:firstLine="640"/>
        <w:spacing w:line="288" w:lineRule="auto"/>
      </w:pPr>
      <w:r>
        <w:rPr>
          <w:sz w:val="28"/>
          <w:szCs w:val="28"/>
        </w:rPr>
        <w:t xml:space="preserve">酒店早期的资产设备进行梳理后，基本上能进行修改的均已完成，根据新的资产管理规程，实物账部分也要纳入资产编号管理范围，这方面酒店存在薄弱环节，因此哪些设备需要纳入实物账管理的将在20xx年年底进行梳理，从20xx年开始执行。因此酒店实物账资产因历史遗留问题会存在三种不同编号，这方面会与上级公司沟通，整理好以后向各分部门资产管理员通报执行。</w:t>
      </w:r>
    </w:p>
    <w:p>
      <w:pPr/>
      <w:br/>
    </w:p>
    <w:p>
      <w:pPr>
        <w:jc w:val="left"/>
        <w:ind w:left="0" w:right="0" w:firstLine="640"/>
        <w:spacing w:line="288" w:lineRule="auto"/>
      </w:pPr>
      <w:r>
        <w:rPr>
          <w:sz w:val="28"/>
          <w:szCs w:val="28"/>
        </w:rPr>
        <w:t xml:space="preserve">新入资产项目与旧有资产报废的管理工作按照目前规程严格办理，需要注意的是，各项工作的书面档案，从上报—批复—执行—归档的整个流程需注重时效性，特别是需要向雅致公司提交的书面归档文件要及时提交，并作好流转记录。对于制度执行，在每次资产检查中所暴露出的问题我们均作好及时整改，但可以看到，管理工作总是不断细化，新的要求总是为了朝好的方向发展而逐渐提高，这些工作之要保持细心，耐心，积极面对的心态就能把工作做好。</w:t>
      </w:r>
    </w:p>
    <w:p>
      <w:pPr/>
      <w:br/>
    </w:p>
    <w:p>
      <w:pPr>
        <w:jc w:val="left"/>
        <w:ind w:left="0" w:right="0" w:firstLine="640"/>
        <w:spacing w:line="288" w:lineRule="auto"/>
      </w:pPr>
      <w:r>
        <w:rPr>
          <w:sz w:val="28"/>
          <w:szCs w:val="28"/>
        </w:rPr>
        <w:t xml:space="preserve">三、做好现有资产的使用维护工作</w:t>
      </w:r>
    </w:p>
    <w:p>
      <w:pPr/>
      <w:br/>
    </w:p>
    <w:p>
      <w:pPr>
        <w:jc w:val="left"/>
        <w:ind w:left="0" w:right="0" w:firstLine="640"/>
        <w:spacing w:line="288" w:lineRule="auto"/>
      </w:pPr>
      <w:r>
        <w:rPr>
          <w:sz w:val="28"/>
          <w:szCs w:val="28"/>
        </w:rPr>
        <w:t xml:space="preserve">资产设备管理的目的，并不是东西在就可以了，资产管理的主要目的还是对资产设备的使用情况做长期监管，确保各种资产设备在合理使用，正确使用，这个目的与设备设备的维护保养是一致的。当设备损坏无法使用的时候，通过向工程部报修进行解决。但是我们需要考虑，损坏的原因是什么？每次都是设备本身器件因不可控因素导致的损坏？有多少是设施设备在使用中不当导致的损坏。设备不可能用不坏的，管理的目的是加强使用操作上的规范，以期达到延长设备使用的寿命与周期。</w:t>
      </w:r>
    </w:p>
    <w:p>
      <w:pPr/>
      <w:br/>
    </w:p>
    <w:p>
      <w:pPr>
        <w:jc w:val="left"/>
        <w:ind w:left="0" w:right="0" w:firstLine="640"/>
        <w:spacing w:line="288" w:lineRule="auto"/>
      </w:pPr>
      <w:r>
        <w:rPr>
          <w:sz w:val="28"/>
          <w:szCs w:val="28"/>
        </w:rPr>
        <w:t xml:space="preserve">例如在玻璃器皿的使用上，是否在合时的位置，放置合时的物品，一个玻璃器皿的盛具用来盛放水果或奶制品，因经营需求，这些物品又需要低温保存，结果将玻璃器皿放置于冰块上，导致器皿低温碎裂，这就是典型的设施超出使用条件导致的损耗。物品使用完毕后清洁保养是否及时，例音响设备，每次使用完毕后是否在收取存放前做过表面清洁，是否检查过使用中存在意外损坏。设施设备均有其使用条件及要求，在日常使用中各个使用部门必须加强自身使用管理才能达到资产管理的最终目的。而这项工作对于各个使用部门来说也是一项比较繁琐的日常工作，需要各个部门拿出各自的管理方案。</w:t>
      </w:r>
    </w:p>
    <w:p>
      <w:pPr/>
      <w:br/>
    </w:p>
    <w:p>
      <w:pPr>
        <w:jc w:val="left"/>
        <w:ind w:left="0" w:right="0" w:firstLine="640"/>
        <w:spacing w:line="288" w:lineRule="auto"/>
      </w:pPr>
      <w:r>
        <w:rPr>
          <w:sz w:val="28"/>
          <w:szCs w:val="28"/>
        </w:rPr>
        <w:t xml:space="preserve">四、准备即将到来的资产管理电子平台使用工作</w:t>
      </w:r>
    </w:p>
    <w:p>
      <w:pPr/>
      <w:br/>
    </w:p>
    <w:p>
      <w:pPr>
        <w:jc w:val="left"/>
        <w:ind w:left="0" w:right="0" w:firstLine="640"/>
        <w:spacing w:line="288" w:lineRule="auto"/>
      </w:pPr>
      <w:r>
        <w:rPr>
          <w:sz w:val="28"/>
          <w:szCs w:val="28"/>
        </w:rPr>
        <w:t xml:space="preserve">据了解，目前物业公司已经建立资产管理电子平台（基于新的OA系统模块），这项工作物业公司正在逐步导入使用，而雅致公司不可避免也会有类似项目的推进。如何将现有台账能够顺利导入电子平台，并且开展使用，预计又是一项很繁琐的工作，因权限问题，目前公司给的OA帐号无法使用，所以前期我到物业公司信息部已经开始对电子平台开始了解，但是能看到的仅仅是表面的东西。相信随平台的推广，一旦执行的时候会出现大量的输入、校对工作。这就需要投入较多的精力来完成。</w:t>
      </w:r>
    </w:p>
    <w:p>
      <w:pPr/>
      <w:br/>
    </w:p>
    <w:p>
      <w:pPr/>
      <w:r>
        <w:rPr>
          <w:color w:val="red"/>
          <w:sz w:val="32"/>
          <w:szCs w:val="32"/>
          <w:b w:val="1"/>
          <w:bCs w:val="1"/>
        </w:rPr>
        <w:t xml:space="preserve">篇3：财政资产经营公司工作计划</w:t>
      </w:r>
    </w:p>
    <w:p>
      <w:pPr/>
      <w:br/>
    </w:p>
    <w:p>
      <w:pPr>
        <w:jc w:val="left"/>
        <w:ind w:left="0" w:right="0" w:firstLine="640"/>
        <w:spacing w:line="288" w:lineRule="auto"/>
      </w:pPr>
      <w:r>
        <w:rPr>
          <w:sz w:val="28"/>
          <w:szCs w:val="28"/>
        </w:rPr>
        <w:t xml:space="preserve">xx年，我部门坚持贯彻十七大精神，在市里各级领导的支持下，在全体员工的共同努力下，我单位在这一年的财政融资工作方面取得了优异的成绩。在新的一年，我单位为做到积极进取，开拓创新，团结协作，认真努力工作，完成或超额完成市里下达的xx年工作目标任务，特制定xx年工作计划，具体如下：</w:t>
      </w:r>
    </w:p>
    <w:p>
      <w:pPr/>
      <w:br/>
    </w:p>
    <w:p>
      <w:pPr>
        <w:jc w:val="left"/>
        <w:ind w:left="0" w:right="0" w:firstLine="640"/>
        <w:spacing w:line="288" w:lineRule="auto"/>
      </w:pPr>
      <w:r>
        <w:rPr>
          <w:sz w:val="28"/>
          <w:szCs w:val="28"/>
        </w:rPr>
        <w:t xml:space="preserve">一、认真完成融资任务</w:t>
      </w:r>
    </w:p>
    <w:p>
      <w:pPr/>
      <w:br/>
    </w:p>
    <w:p>
      <w:pPr>
        <w:jc w:val="left"/>
        <w:ind w:left="0" w:right="0" w:firstLine="640"/>
        <w:spacing w:line="288" w:lineRule="auto"/>
      </w:pPr>
      <w:r>
        <w:rPr>
          <w:sz w:val="28"/>
          <w:szCs w:val="28"/>
        </w:rPr>
        <w:t xml:space="preserve">融资任务是单位完成我市项目和单位发展的核心竞争力，在保障单位全面完成我市赋予的融资职能，低成本融资、节约我市投资成本，确保轨道建设资金、更新改造资金及其他相关投资及时足额到位等方面起到了关键作用。在新的一年，单位要加强对单位融资任务的重视，一是加强员工对完成融资任务的意识，通过奖惩的方式提高员工的工作态度；二是加强单位融资任务有计划的进行，使融资任务能保质保量的完成。</w:t>
      </w:r>
    </w:p>
    <w:p>
      <w:pPr/>
      <w:br/>
    </w:p>
    <w:p>
      <w:pPr>
        <w:jc w:val="left"/>
        <w:ind w:left="0" w:right="0" w:firstLine="640"/>
        <w:spacing w:line="288" w:lineRule="auto"/>
      </w:pPr>
      <w:r>
        <w:rPr>
          <w:sz w:val="28"/>
          <w:szCs w:val="28"/>
        </w:rPr>
        <w:t xml:space="preserve">二、加大拓宽融资渠道</w:t>
      </w:r>
    </w:p>
    <w:p>
      <w:pPr/>
      <w:br/>
    </w:p>
    <w:p>
      <w:pPr>
        <w:jc w:val="left"/>
        <w:ind w:left="0" w:right="0" w:firstLine="640"/>
        <w:spacing w:line="288" w:lineRule="auto"/>
      </w:pPr>
      <w:r>
        <w:rPr>
          <w:sz w:val="28"/>
          <w:szCs w:val="28"/>
        </w:rPr>
        <w:t xml:space="preserve">xx年，我单位主要是通过贷款渠道为市里融资，促进市的经济建设。在新的一年，为了促进我市企业的发展,解决融资难问题,积极拓宽融资渠道,加强我市经济效益。在拓宽融资渠道的同时我单位不仅要加强贷款渠道的方式，同时要寻找新的融资渠道，提高单位融资效率，加快完成融资任务的速度和质量。</w:t>
      </w:r>
    </w:p>
    <w:p>
      <w:pPr/>
      <w:br/>
    </w:p>
    <w:p>
      <w:pPr>
        <w:jc w:val="left"/>
        <w:ind w:left="0" w:right="0" w:firstLine="640"/>
        <w:spacing w:line="288" w:lineRule="auto"/>
      </w:pPr>
      <w:r>
        <w:rPr>
          <w:sz w:val="28"/>
          <w:szCs w:val="28"/>
        </w:rPr>
        <w:t xml:space="preserve">三、努力加大融资力度</w:t>
      </w:r>
    </w:p>
    <w:p>
      <w:pPr/>
      <w:br/>
    </w:p>
    <w:p>
      <w:pPr>
        <w:jc w:val="left"/>
        <w:ind w:left="0" w:right="0" w:firstLine="640"/>
        <w:spacing w:line="288" w:lineRule="auto"/>
      </w:pPr>
      <w:r>
        <w:rPr>
          <w:sz w:val="28"/>
          <w:szCs w:val="28"/>
        </w:rPr>
        <w:t xml:space="preserve">为更好的实现我单位在xx年的融资工作得到提升，我单位将加强融资的力度，进一步解放思想，管好资金，合理使用好资金；大力引进高素质、高水平、懂信贷、善经营、有能力的专业技术人才；要运用商业手段，企业化运作，实施绩效管理。聘请专业人员进行管理，促使企业管理上台阶。要进一步转变作风和观念，提高认识，加强团结；要建立能上能下的机制，真正做到能者上、平者让、庸者下、劣者去的人才激励机制。加强对我市中小型企业的贷款工作，加大支持中小企业融资力度，提高中小企业在我市融资的地位，促进我市经济的发展。利用所有可利用的方式来加强我单位为市融资的力度。</w:t>
      </w:r>
    </w:p>
    <w:p>
      <w:pPr/>
      <w:br/>
    </w:p>
    <w:p>
      <w:pPr>
        <w:jc w:val="left"/>
        <w:ind w:left="0" w:right="0" w:firstLine="640"/>
        <w:spacing w:line="288" w:lineRule="auto"/>
      </w:pPr>
      <w:r>
        <w:rPr>
          <w:sz w:val="28"/>
          <w:szCs w:val="28"/>
        </w:rPr>
        <w:t xml:space="preserve">四、提高全市整合资产</w:t>
      </w:r>
    </w:p>
    <w:p>
      <w:pPr/>
      <w:br/>
    </w:p>
    <w:p>
      <w:pPr>
        <w:jc w:val="left"/>
        <w:ind w:left="0" w:right="0" w:firstLine="640"/>
        <w:spacing w:line="288" w:lineRule="auto"/>
      </w:pPr>
      <w:r>
        <w:rPr>
          <w:sz w:val="28"/>
          <w:szCs w:val="28"/>
        </w:rPr>
        <w:t xml:space="preserve">我单位为加强全市的财政融资，在新的一年将加强对全市整合资产的工作。加强对我市所有公司的经济普查，在同行业中，通过对生产水平低下的公司进行直接融资或是通过改变上市公司激励机制而增强其竞争实力的魅力逐渐显现，促进各个行业内公司通过资本市场做强、做大的动机。突出重点，尽快组织落实一批重大融资项目；完善政策，加大财政政策的引导扶持力度；抢抓机遇，加快整合构建区县投融资平台；扎实推进，努力营造良好的融资环境。促进我市整合资产的提升，推动我市的经济效益。</w:t>
      </w:r>
    </w:p>
    <w:p>
      <w:pPr/>
      <w:br/>
    </w:p>
    <w:p>
      <w:pPr>
        <w:jc w:val="left"/>
        <w:ind w:left="0" w:right="0" w:firstLine="640"/>
        <w:spacing w:line="288" w:lineRule="auto"/>
      </w:pPr>
      <w:r>
        <w:rPr>
          <w:sz w:val="28"/>
          <w:szCs w:val="28"/>
        </w:rPr>
        <w:t xml:space="preserve">五、完成领导交办的其他工作任务</w:t>
      </w:r>
    </w:p>
    <w:p>
      <w:pPr/>
      <w:br/>
    </w:p>
    <w:p>
      <w:pPr>
        <w:jc w:val="left"/>
        <w:ind w:left="0" w:right="0" w:firstLine="640"/>
        <w:spacing w:line="288" w:lineRule="auto"/>
      </w:pPr>
      <w:r>
        <w:rPr>
          <w:sz w:val="28"/>
          <w:szCs w:val="28"/>
        </w:rPr>
        <w:t xml:space="preserve">在新的一年，单位将遵循领导下放的任务，认真完成除财政融资以外的工作。使单位成为一个全方面发展的单位。一是提高员工工作素质，加强对财政融资以外的业务知识培训，使其能更好的完成任务。二是提高员工对领导下放任务的重视。</w:t>
      </w:r>
    </w:p>
    <w:p>
      <w:pPr/>
      <w:br/>
    </w:p>
    <w:p>
      <w:pPr>
        <w:jc w:val="left"/>
        <w:ind w:left="0" w:right="0" w:firstLine="640"/>
        <w:spacing w:line="288" w:lineRule="auto"/>
      </w:pPr>
      <w:r>
        <w:rPr>
          <w:sz w:val="28"/>
          <w:szCs w:val="28"/>
        </w:rPr>
        <w:t xml:space="preserve">总之、在今后工作中，我们要充分认识我市财政融资的重要职责,加强对财政融资的领导,继续重视和关心财政融资的建设与发展，加大财政融资的力度,抓好财政融资工作环节的基础，抓好我市经济建设更好地为我市财政融资工作服务，努力开拓创新，争取使我市财政经济更上一层楼，为我市财政经济的发展与建设做贡献。</w:t>
      </w:r>
    </w:p>
    <w:p>
      <w:pPr/>
      <w:br/>
    </w:p>
    <w:p>
      <w:pPr/>
      <w:r>
        <w:rPr>
          <w:color w:val="red"/>
          <w:sz w:val="32"/>
          <w:szCs w:val="32"/>
          <w:b w:val="1"/>
          <w:bCs w:val="1"/>
        </w:rPr>
        <w:t xml:space="preserve">篇4：财政资产经营公司工作计划</w:t>
      </w:r>
    </w:p>
    <w:p>
      <w:pPr/>
      <w:br/>
    </w:p>
    <w:p>
      <w:pPr>
        <w:jc w:val="left"/>
        <w:ind w:left="0" w:right="0" w:firstLine="640"/>
        <w:spacing w:line="288" w:lineRule="auto"/>
      </w:pPr>
      <w:r>
        <w:rPr>
          <w:sz w:val="28"/>
          <w:szCs w:val="28"/>
        </w:rPr>
        <w:t xml:space="preserve">资产经营公司新的一年的工作，必将以党的“十八大”精神为指南，积极争取街工委、办事处的领导特别是分管领导的具体指导和帮助，继续做好以下三个方面的工作，突出重点，带动全盘。一是抓好集体所有制企业改制工作。二是进一步完善社会保障体系及职工劳动合同的服务和监督机制。三是做好职工来信来访工作，确保一方稳定、平安，为全街经济发展提供健康有序的环境。</w:t>
      </w:r>
    </w:p>
    <w:p>
      <w:pPr/>
      <w:br/>
    </w:p>
    <w:p>
      <w:pPr>
        <w:jc w:val="left"/>
        <w:ind w:left="0" w:right="0" w:firstLine="640"/>
        <w:spacing w:line="288" w:lineRule="auto"/>
      </w:pPr>
      <w:r>
        <w:rPr>
          <w:sz w:val="28"/>
          <w:szCs w:val="28"/>
        </w:rPr>
        <w:t xml:space="preserve">一、企业改制工作</w:t>
      </w:r>
    </w:p>
    <w:p>
      <w:pPr/>
      <w:br/>
    </w:p>
    <w:p>
      <w:pPr>
        <w:jc w:val="left"/>
        <w:ind w:left="0" w:right="0" w:firstLine="640"/>
        <w:spacing w:line="288" w:lineRule="auto"/>
      </w:pPr>
      <w:r>
        <w:rPr>
          <w:sz w:val="28"/>
          <w:szCs w:val="28"/>
        </w:rPr>
        <w:t xml:space="preserve">xx年年将是改制工作任务最艰巨的一年。隆昌、朝阳两家企业的改制收尾工作以及预测明年海寿、长江的启动，企业将面临的困难，公司必须集中精力，加强力量。对重点企业，公司将指派专人具体指导企业，并争取领导思路决策，拟将提议制发出台街工委、办事处对加速企业改制的意见，建立领导联系制度，形成统一思路、统一口径。确保限期完成改制工作。</w:t>
      </w:r>
    </w:p>
    <w:p>
      <w:pPr/>
      <w:br/>
    </w:p>
    <w:p>
      <w:pPr>
        <w:jc w:val="left"/>
        <w:ind w:left="0" w:right="0" w:firstLine="640"/>
        <w:spacing w:line="288" w:lineRule="auto"/>
      </w:pPr>
      <w:r>
        <w:rPr>
          <w:sz w:val="28"/>
          <w:szCs w:val="28"/>
        </w:rPr>
        <w:t xml:space="preserve">准确掌握改制企业动态，及时解决企业在改制过程中的疑点、难点问题，引导企业合理利用政策、法规。帮助企业理清思路，督促企业落实改制安置方案，定期审查企业财务情况，加强资产管理，防止集体资产流失。站在维护职工利益的高度，把企业改制工作抓好、抓实。</w:t>
      </w:r>
    </w:p>
    <w:p>
      <w:pPr/>
      <w:br/>
    </w:p>
    <w:p>
      <w:pPr>
        <w:jc w:val="left"/>
        <w:ind w:left="0" w:right="0" w:firstLine="640"/>
        <w:spacing w:line="288" w:lineRule="auto"/>
      </w:pPr>
      <w:r>
        <w:rPr>
          <w:sz w:val="28"/>
          <w:szCs w:val="28"/>
        </w:rPr>
        <w:t xml:space="preserve">争取政策，切实为企业解决实际问题。对企业未处置房产拿出明细，我们将多渠道为企业寻找房屋变现机会，以畅通企业改制渠道，不留后遗症。</w:t>
      </w:r>
    </w:p>
    <w:p>
      <w:pPr/>
      <w:br/>
    </w:p>
    <w:p>
      <w:pPr>
        <w:jc w:val="left"/>
        <w:ind w:left="0" w:right="0" w:firstLine="640"/>
        <w:spacing w:line="288" w:lineRule="auto"/>
      </w:pPr>
      <w:r>
        <w:rPr>
          <w:sz w:val="28"/>
          <w:szCs w:val="28"/>
        </w:rPr>
        <w:t xml:space="preserve">二、建立健全信访机制，保持稳定。</w:t>
      </w:r>
    </w:p>
    <w:p>
      <w:pPr/>
      <w:br/>
    </w:p>
    <w:p>
      <w:pPr>
        <w:jc w:val="left"/>
        <w:ind w:left="0" w:right="0" w:firstLine="640"/>
        <w:spacing w:line="288" w:lineRule="auto"/>
      </w:pPr>
      <w:r>
        <w:rPr>
          <w:sz w:val="28"/>
          <w:szCs w:val="28"/>
        </w:rPr>
        <w:t xml:space="preserve">各项工作的顺利开展稳定工作是关键、是前提。企业稳定与改制工作息息相关，不稳定因素影响并制约改制步伐。根据近年上访资料统计，上访问题集中在：职工身份认定、工龄认定、社保医保纠纷保费的纠纷。这些问题的存在大多数是历史因素、遗留问题。我们除积极妥善协调解决好之外，更需要得到各职能部门的帮助如：宣传、组织、妇联、工会与我们一起，共同为扶助弱势群体而努力，为稳定大局，建立和谐社会创造良好氛围服务。</w:t>
      </w:r>
    </w:p>
    <w:p>
      <w:pPr/>
      <w:br/>
    </w:p>
    <w:p>
      <w:pPr>
        <w:jc w:val="left"/>
        <w:ind w:left="0" w:right="0" w:firstLine="640"/>
        <w:spacing w:line="288" w:lineRule="auto"/>
      </w:pPr>
      <w:r>
        <w:rPr>
          <w:sz w:val="28"/>
          <w:szCs w:val="28"/>
        </w:rPr>
        <w:t xml:space="preserve">三、社保工作。</w:t>
      </w:r>
    </w:p>
    <w:p>
      <w:pPr/>
      <w:br/>
    </w:p>
    <w:p>
      <w:pPr>
        <w:jc w:val="left"/>
        <w:ind w:left="0" w:right="0" w:firstLine="640"/>
        <w:spacing w:line="288" w:lineRule="auto"/>
      </w:pPr>
      <w:r>
        <w:rPr>
          <w:sz w:val="28"/>
          <w:szCs w:val="28"/>
        </w:rPr>
        <w:t xml:space="preserve">明年社保工作的重点：1、大龄职工漏保的复核报批。大龄职工漏保是指年龄过限，而失去资格参保的人员。漏保原因有企业过失，也有个人因素。目前企业对漏保人员有质疑，不愿纳入报批，市社保提出只给我们一次机会，如继续漏保，矛盾将会给办事处带来不利因素。面对这一难题，我们将组织召开专门会议，传达会议精神，制定原则条款，并以文书形式明确责任界限，谁过谁负责。公司将配合企业进行补办相关手续，为职工办好事。2、对改制完成的企业以及社保挂户实行脱户分离。首先清理帐户，对较为独立的又有能力补足欠保费的企业，如：环卫所、富兰士、富国等已改制完毕的企业，申请分户，对剩余企业将在改制即将完成之际，核清社保费，逐个分离，减轻综合帐户欠费负担。</w:t>
      </w:r>
    </w:p>
    <w:p>
      <w:pPr/>
      <w:br/>
    </w:p>
    <w:p>
      <w:pPr>
        <w:jc w:val="left"/>
        <w:ind w:left="0" w:right="0" w:firstLine="640"/>
        <w:spacing w:line="288" w:lineRule="auto"/>
      </w:pPr>
      <w:r>
        <w:rPr>
          <w:sz w:val="28"/>
          <w:szCs w:val="28"/>
        </w:rPr>
        <w:t xml:space="preserve">具体计划</w:t>
      </w:r>
    </w:p>
    <w:p>
      <w:pPr/>
      <w:br/>
    </w:p>
    <w:p>
      <w:pPr>
        <w:jc w:val="left"/>
        <w:ind w:left="0" w:right="0" w:firstLine="640"/>
        <w:spacing w:line="288" w:lineRule="auto"/>
      </w:pPr>
      <w:r>
        <w:rPr>
          <w:sz w:val="28"/>
          <w:szCs w:val="28"/>
        </w:rPr>
        <w:t xml:space="preserve">1、今年上半年完成隆昌公司两改两转。</w:t>
      </w:r>
    </w:p>
    <w:p>
      <w:pPr/>
      <w:br/>
    </w:p>
    <w:p>
      <w:pPr>
        <w:jc w:val="left"/>
        <w:ind w:left="0" w:right="0" w:firstLine="640"/>
        <w:spacing w:line="288" w:lineRule="auto"/>
      </w:pPr>
      <w:r>
        <w:rPr>
          <w:sz w:val="28"/>
          <w:szCs w:val="28"/>
        </w:rPr>
        <w:t xml:space="preserve">2、今年下半年完成朝阳电机厂两改两转。</w:t>
      </w:r>
    </w:p>
    <w:p>
      <w:pPr/>
      <w:br/>
    </w:p>
    <w:p>
      <w:pPr>
        <w:jc w:val="left"/>
        <w:ind w:left="0" w:right="0" w:firstLine="640"/>
        <w:spacing w:line="288" w:lineRule="auto"/>
      </w:pPr>
      <w:r>
        <w:rPr>
          <w:sz w:val="28"/>
          <w:szCs w:val="28"/>
        </w:rPr>
        <w:t xml:space="preserve">3、根据黄浦片的整体拆迁进度，派专人协助海寿瓦楞厂完成拆迁经费工作、职工安置以及落实改制政策。</w:t>
      </w:r>
    </w:p>
    <w:p>
      <w:pPr/>
      <w:br/>
    </w:p>
    <w:p>
      <w:pPr>
        <w:jc w:val="left"/>
        <w:ind w:left="0" w:right="0" w:firstLine="640"/>
        <w:spacing w:line="288" w:lineRule="auto"/>
      </w:pPr>
      <w:r>
        <w:rPr>
          <w:sz w:val="28"/>
          <w:szCs w:val="28"/>
        </w:rPr>
        <w:t xml:space="preserve">4、“三险合一”失业、医疗、社保的信息核实、订正。(共6余人)。</w:t>
      </w:r>
    </w:p>
    <w:p>
      <w:pPr/>
      <w:br/>
    </w:p>
    <w:p>
      <w:pPr>
        <w:jc w:val="left"/>
        <w:ind w:left="0" w:right="0" w:firstLine="640"/>
        <w:spacing w:line="288" w:lineRule="auto"/>
      </w:pPr>
      <w:r>
        <w:rPr>
          <w:sz w:val="28"/>
          <w:szCs w:val="28"/>
        </w:rPr>
        <w:t xml:space="preserve">5、两名军转干医保落实。原蔡锷幼儿园军转干待遇的申报。</w:t>
      </w:r>
    </w:p>
    <w:p>
      <w:pPr/>
      <w:br/>
    </w:p>
    <w:p>
      <w:pPr>
        <w:jc w:val="left"/>
        <w:ind w:left="0" w:right="0" w:firstLine="640"/>
        <w:spacing w:line="288" w:lineRule="auto"/>
      </w:pPr>
      <w:r>
        <w:rPr>
          <w:sz w:val="28"/>
          <w:szCs w:val="28"/>
        </w:rPr>
        <w:t xml:space="preserve">6、13名大龄漏保人员送市、区审核。</w:t>
      </w:r>
    </w:p>
    <w:p>
      <w:pPr/>
      <w:br/>
    </w:p>
    <w:p>
      <w:pPr>
        <w:jc w:val="left"/>
        <w:ind w:left="0" w:right="0" w:firstLine="640"/>
        <w:spacing w:line="288" w:lineRule="auto"/>
      </w:pPr>
      <w:r>
        <w:rPr>
          <w:sz w:val="28"/>
          <w:szCs w:val="28"/>
        </w:rPr>
        <w:t xml:space="preserve">7、2名退休人员重复享受社保、遗属的查找、更正。</w:t>
      </w:r>
    </w:p>
    <w:p>
      <w:pPr/>
      <w:br/>
    </w:p>
    <w:p>
      <w:pPr>
        <w:jc w:val="left"/>
        <w:ind w:left="0" w:right="0" w:firstLine="640"/>
        <w:spacing w:line="288" w:lineRule="auto"/>
      </w:pPr>
      <w:r>
        <w:rPr>
          <w:sz w:val="28"/>
          <w:szCs w:val="28"/>
        </w:rPr>
        <w:t xml:space="preserve">8、有关改制、社保、医保等方面的职工来信来访。</w:t>
      </w:r>
    </w:p>
    <w:p>
      <w:pPr/>
      <w:br/>
    </w:p>
    <w:p>
      <w:pPr>
        <w:jc w:val="left"/>
        <w:ind w:left="0" w:right="0" w:firstLine="640"/>
        <w:spacing w:line="288" w:lineRule="auto"/>
      </w:pPr>
      <w:r>
        <w:rPr>
          <w:sz w:val="28"/>
          <w:szCs w:val="28"/>
        </w:rPr>
        <w:t xml:space="preserve">9、日常工作及一般性接待。</w:t>
      </w:r>
    </w:p>
    <w:p>
      <w:pPr/>
      <w:br/>
    </w:p>
    <w:p>
      <w:pPr>
        <w:jc w:val="left"/>
        <w:ind w:left="0" w:right="0" w:firstLine="640"/>
        <w:spacing w:line="288" w:lineRule="auto"/>
      </w:pPr>
      <w:r>
        <w:rPr>
          <w:sz w:val="28"/>
          <w:szCs w:val="28"/>
        </w:rPr>
        <w:t xml:space="preserve">总之，围绕全街目标任务，突出抓好以上三个重点，为一元街的全面发展，做好份内工作，如期完成上级交办的任务。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2024-11-21T21:19:23+08:00</dcterms:created>
  <dcterms:modified xsi:type="dcterms:W3CDTF">2024-11-21T21:19:23+08:00</dcterms:modified>
</cp:coreProperties>
</file>

<file path=docProps/custom.xml><?xml version="1.0" encoding="utf-8"?>
<Properties xmlns="http://schemas.openxmlformats.org/officeDocument/2006/custom-properties" xmlns:vt="http://schemas.openxmlformats.org/officeDocument/2006/docPropsVTypes"/>
</file>