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电解铝技师技术年度总结（精选3篇）</w:t>
      </w:r>
      <w:bookmarkEnd w:id="2"/>
    </w:p>
    <w:p>
      <w:pPr/>
      <w:br/>
    </w:p>
    <w:p>
      <w:pPr/>
      <w:r>
        <w:rPr>
          <w:color w:val="red"/>
          <w:sz w:val="32"/>
          <w:szCs w:val="32"/>
          <w:b w:val="1"/>
          <w:bCs w:val="1"/>
        </w:rPr>
        <w:t xml:space="preserve">篇1：电解铝技师技术年度总结</w:t>
      </w:r>
    </w:p>
    <w:p>
      <w:pPr/>
      <w:br/>
    </w:p>
    <w:p>
      <w:pPr>
        <w:jc w:val="left"/>
        <w:ind w:left="0" w:right="0" w:firstLine="640"/>
        <w:spacing w:line="288" w:lineRule="auto"/>
      </w:pPr>
      <w:r>
        <w:rPr>
          <w:sz w:val="28"/>
          <w:szCs w:val="28"/>
        </w:rPr>
        <w:t xml:space="preserve">一、设备运行维护管理常态化工作有序开展。</w:t>
      </w:r>
    </w:p>
    <w:p>
      <w:pPr/>
      <w:br/>
    </w:p>
    <w:p>
      <w:pPr>
        <w:jc w:val="left"/>
        <w:ind w:left="0" w:right="0" w:firstLine="640"/>
        <w:spacing w:line="288" w:lineRule="auto"/>
      </w:pPr>
      <w:r>
        <w:rPr>
          <w:sz w:val="28"/>
          <w:szCs w:val="28"/>
        </w:rPr>
        <w:t xml:space="preserve">随着设备运行维护阅历不断积累，各单位设备日常运行维护管理工作日渐规范。突出表如今：</w:t>
      </w:r>
    </w:p>
    <w:p>
      <w:pPr/>
      <w:br/>
    </w:p>
    <w:p>
      <w:pPr>
        <w:jc w:val="left"/>
        <w:ind w:left="0" w:right="0" w:firstLine="640"/>
        <w:spacing w:line="288" w:lineRule="auto"/>
      </w:pPr>
      <w:r>
        <w:rPr>
          <w:sz w:val="28"/>
          <w:szCs w:val="28"/>
        </w:rPr>
        <w:t xml:space="preserve">1、定期润滑保养工作开展较好，记录规范，机械传动设备润滑准时到位，20xx年没有发生一起因润滑不良造成设备损坏的事故。阳极车悬链运行维护是一个典型事例，通过对悬链润滑周期、点检部位、点检人员规范确定，20xx年悬链故障停机率较20xx年大幅度降低。</w:t>
      </w:r>
    </w:p>
    <w:p>
      <w:pPr/>
      <w:br/>
    </w:p>
    <w:p>
      <w:pPr>
        <w:jc w:val="left"/>
        <w:ind w:left="0" w:right="0" w:firstLine="640"/>
        <w:spacing w:line="288" w:lineRule="auto"/>
      </w:pPr>
      <w:r>
        <w:rPr>
          <w:sz w:val="28"/>
          <w:szCs w:val="28"/>
        </w:rPr>
        <w:t xml:space="preserve">2、设备日常巡检项目、周期不断规范完善。以供电车间设备巡察点检和定期管理模式为样板，要求净化、机电、阳极车间对各自设备日常点检巡察项目、周期和记录进行了完善，保证设备缺陷准时发觉，准时消退，避开故障扩大。生技科加大了对各单位设备消缺监督检查力度，加大对巡检、消缺不准时造成设备故障的'考核力度，20xx年设备缺陷日常消缺率较20xx年显著提高。</w:t>
      </w:r>
    </w:p>
    <w:p>
      <w:pPr/>
      <w:br/>
    </w:p>
    <w:p>
      <w:pPr>
        <w:jc w:val="left"/>
        <w:ind w:left="0" w:right="0" w:firstLine="640"/>
        <w:spacing w:line="288" w:lineRule="auto"/>
      </w:pPr>
      <w:r>
        <w:rPr>
          <w:sz w:val="28"/>
          <w:szCs w:val="28"/>
        </w:rPr>
        <w:t xml:space="preserve">3、设备管理制度、基础资料不断完善。</w:t>
      </w:r>
    </w:p>
    <w:p>
      <w:pPr/>
      <w:br/>
    </w:p>
    <w:p>
      <w:pPr>
        <w:jc w:val="left"/>
        <w:ind w:left="0" w:right="0" w:firstLine="640"/>
        <w:spacing w:line="288" w:lineRule="auto"/>
      </w:pPr>
      <w:r>
        <w:rPr>
          <w:sz w:val="28"/>
          <w:szCs w:val="28"/>
        </w:rPr>
        <w:t xml:space="preserve">20xx年对公司设备管理范围划分、固定资产管理、起重设备管理、大中修管理、设备事故管理、设备分级等制度进行了修订完善，对设备电子台账进行了刷新，保证设备制度、资料与生产同步，指导、服务生产。</w:t>
      </w:r>
    </w:p>
    <w:p>
      <w:pPr/>
      <w:br/>
    </w:p>
    <w:p>
      <w:pPr>
        <w:jc w:val="left"/>
        <w:ind w:left="0" w:right="0" w:firstLine="640"/>
        <w:spacing w:line="288" w:lineRule="auto"/>
      </w:pPr>
      <w:r>
        <w:rPr>
          <w:sz w:val="28"/>
          <w:szCs w:val="28"/>
        </w:rPr>
        <w:t xml:space="preserve">二、加强设备消缺，持续开展设备优化消缺，提高运行平安性和稳定性，削减故障率。</w:t>
      </w:r>
    </w:p>
    <w:p>
      <w:pPr/>
      <w:br/>
    </w:p>
    <w:p>
      <w:pPr>
        <w:jc w:val="left"/>
        <w:ind w:left="0" w:right="0" w:firstLine="640"/>
        <w:spacing w:line="288" w:lineRule="auto"/>
      </w:pPr>
      <w:r>
        <w:rPr>
          <w:sz w:val="28"/>
          <w:szCs w:val="28"/>
        </w:rPr>
        <w:t xml:space="preserve">1、准时吸取同行业事故教训，年初协作西开公司完成了gis开关站13个工作间隔内枯燥剂盒老化缺陷全面整改，避开发生重大设备事故。</w:t>
      </w:r>
    </w:p>
    <w:p>
      <w:pPr/>
      <w:br/>
    </w:p>
    <w:p>
      <w:pPr>
        <w:jc w:val="left"/>
        <w:ind w:left="0" w:right="0" w:firstLine="640"/>
        <w:spacing w:line="288" w:lineRule="auto"/>
      </w:pPr>
      <w:r>
        <w:rPr>
          <w:sz w:val="28"/>
          <w:szCs w:val="28"/>
        </w:rPr>
        <w:t xml:space="preserve">2、针对电解槽打壳气缸酚醛支座绝缘简单磨损，更换工作量大问题，组织三个电解车间经过改造试验，利用尼龙绝缘材料替代，不仅耐磨耐用，单个尼龙绝缘套较酚醛绝缘套本钱降低1/3。</w:t>
      </w:r>
    </w:p>
    <w:p>
      <w:pPr/>
      <w:br/>
    </w:p>
    <w:p>
      <w:pPr>
        <w:jc w:val="left"/>
        <w:ind w:left="0" w:right="0" w:firstLine="640"/>
        <w:spacing w:line="288" w:lineRule="auto"/>
      </w:pPr>
      <w:r>
        <w:rPr>
          <w:sz w:val="28"/>
          <w:szCs w:val="28"/>
        </w:rPr>
        <w:t xml:space="preserve">3、针对电解槽打壳气出铝端四周2个气缸润滑不良故障率高问题，3月份组织电解二车间对2201—2236#槽进行了油杯改造试验，经过实际运行，润滑效果良好，证明白油杯改造的可行性，为系列电解槽该部分整改供应了技术支持。</w:t>
      </w:r>
    </w:p>
    <w:p>
      <w:pPr/>
      <w:br/>
    </w:p>
    <w:p>
      <w:pPr>
        <w:jc w:val="left"/>
        <w:ind w:left="0" w:right="0" w:firstLine="640"/>
        <w:spacing w:line="288" w:lineRule="auto"/>
      </w:pPr>
      <w:r>
        <w:rPr>
          <w:sz w:val="28"/>
          <w:szCs w:val="28"/>
        </w:rPr>
        <w:t xml:space="preserve">4、针对阳极车间液压站循环水压力低，液压站频繁高温问题，组织阳极车间利用空压站循环水池，安装潜水泵，保证液压站工作水压和流量，彻底解决了水压低问题。</w:t>
      </w:r>
    </w:p>
    <w:p>
      <w:pPr/>
      <w:br/>
    </w:p>
    <w:p>
      <w:pPr>
        <w:jc w:val="left"/>
        <w:ind w:left="0" w:right="0" w:firstLine="640"/>
        <w:spacing w:line="288" w:lineRule="auto"/>
      </w:pPr>
      <w:r>
        <w:rPr>
          <w:sz w:val="28"/>
          <w:szCs w:val="28"/>
        </w:rPr>
        <w:t xml:space="preserve">5、催促多功能天车厂家对天车打壳四连杆机构和减震结构件改良，结合车间加强天车工操作管理，公司对打壳机异型高强螺栓等消耗性配件定额掌握，20xx年8—11月份，三个电解车间平均每月消耗异型高强螺栓5条，较1—7月份平均每月消耗XX条，消耗数量削减X%，每月削减辅材消耗XX万元。</w:t>
      </w:r>
    </w:p>
    <w:p>
      <w:pPr/>
      <w:br/>
    </w:p>
    <w:p>
      <w:pPr>
        <w:jc w:val="left"/>
        <w:ind w:left="0" w:right="0" w:firstLine="640"/>
        <w:spacing w:line="288" w:lineRule="auto"/>
      </w:pPr>
      <w:r>
        <w:rPr>
          <w:sz w:val="28"/>
          <w:szCs w:val="28"/>
        </w:rPr>
        <w:t xml:space="preserve">6、针对阳极车间6#中频炉线圈绝原因障，使用时多次发生打火放电问题，组织车间技术人员仔细分析故障缘由，确定修理方案，对6#中频炉线圈进行了整体大修，彻底解决了线圈运行中放电问题。</w:t>
      </w:r>
    </w:p>
    <w:p>
      <w:pPr/>
      <w:br/>
    </w:p>
    <w:p>
      <w:pPr>
        <w:jc w:val="left"/>
        <w:ind w:left="0" w:right="0" w:firstLine="640"/>
        <w:spacing w:line="288" w:lineRule="auto"/>
      </w:pPr>
      <w:r>
        <w:rPr>
          <w:sz w:val="28"/>
          <w:szCs w:val="28"/>
        </w:rPr>
        <w:t xml:space="preserve">7、针对2#空压站循环水质差问题，组织净化车间投运砂滤罐，将阳极循环水溢流口引入砂滤罐，增加过滤流量和时间，限度降低循环水杂志含量，保证2#空压站水质。</w:t>
      </w:r>
    </w:p>
    <w:p>
      <w:pPr/>
      <w:br/>
    </w:p>
    <w:p>
      <w:pPr>
        <w:jc w:val="left"/>
        <w:ind w:left="0" w:right="0" w:firstLine="640"/>
        <w:spacing w:line="288" w:lineRule="auto"/>
      </w:pPr>
      <w:r>
        <w:rPr>
          <w:sz w:val="28"/>
          <w:szCs w:val="28"/>
        </w:rPr>
        <w:t xml:space="preserve">8、针对磷铁环压脱机*滑道螺栓断裂，设备整体停运修理周期过长，外协修理费用过高问题，组织阳极车间、博奥公司具体制定修理方案，通过试验性修理积累阅历，利用分时分段修理的方法，在不影响正常生产的状况下胜利对设备进行了修复，节省了可观的修理费用。</w:t>
      </w:r>
    </w:p>
    <w:p>
      <w:pPr/>
      <w:br/>
    </w:p>
    <w:p>
      <w:pPr>
        <w:jc w:val="left"/>
        <w:ind w:left="0" w:right="0" w:firstLine="640"/>
        <w:spacing w:line="288" w:lineRule="auto"/>
      </w:pPr>
      <w:r>
        <w:rPr>
          <w:sz w:val="28"/>
          <w:szCs w:val="28"/>
        </w:rPr>
        <w:t xml:space="preserve">三、设备大中修、技改、购置项目打算按顺当开展。</w:t>
      </w:r>
    </w:p>
    <w:p>
      <w:pPr/>
      <w:br/>
    </w:p>
    <w:p>
      <w:pPr>
        <w:jc w:val="left"/>
        <w:ind w:left="0" w:right="0" w:firstLine="640"/>
        <w:spacing w:line="288" w:lineRule="auto"/>
      </w:pPr>
      <w:r>
        <w:rPr>
          <w:sz w:val="28"/>
          <w:szCs w:val="28"/>
        </w:rPr>
        <w:t xml:space="preserve">1、20xx年1—11月份公司设备中修共完成X台次，通过对设备大中修项目和材料掌握，公司设备大中修共消耗费用XX万元，占全年大中修费用X%〔不含电解槽大修〕。</w:t>
      </w:r>
    </w:p>
    <w:p>
      <w:pPr/>
      <w:br/>
    </w:p>
    <w:p>
      <w:pPr>
        <w:jc w:val="left"/>
        <w:ind w:left="0" w:right="0" w:firstLine="640"/>
        <w:spacing w:line="288" w:lineRule="auto"/>
      </w:pPr>
      <w:r>
        <w:rPr>
          <w:sz w:val="28"/>
          <w:szCs w:val="28"/>
        </w:rPr>
        <w:t xml:space="preserve">2、电解槽大修完成五台次，完成年打算XX%。</w:t>
      </w:r>
    </w:p>
    <w:p>
      <w:pPr/>
      <w:br/>
    </w:p>
    <w:p>
      <w:pPr>
        <w:jc w:val="left"/>
        <w:ind w:left="0" w:right="0" w:firstLine="640"/>
        <w:spacing w:line="288" w:lineRule="auto"/>
      </w:pPr>
      <w:r>
        <w:rPr>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平安性、经济性进一步提高，电解车间生产秩序进一步优化，粉尘污染和员工劳动强度进一步降低。完成购置项目四项，柴油发电机购置项目暂缓执行。</w:t>
      </w:r>
    </w:p>
    <w:p>
      <w:pPr/>
      <w:br/>
    </w:p>
    <w:p>
      <w:pPr>
        <w:jc w:val="left"/>
        <w:ind w:left="0" w:right="0" w:firstLine="640"/>
        <w:spacing w:line="288" w:lineRule="auto"/>
      </w:pPr>
      <w:r>
        <w:rPr>
          <w:sz w:val="28"/>
          <w:szCs w:val="28"/>
        </w:rPr>
        <w:t xml:space="preserve">四、设备节能管理</w:t>
      </w:r>
    </w:p>
    <w:p>
      <w:pPr/>
      <w:br/>
    </w:p>
    <w:p>
      <w:pPr>
        <w:jc w:val="left"/>
        <w:ind w:left="0" w:right="0" w:firstLine="640"/>
        <w:spacing w:line="288" w:lineRule="auto"/>
      </w:pPr>
      <w:r>
        <w:rPr>
          <w:sz w:val="28"/>
          <w:szCs w:val="28"/>
        </w:rPr>
        <w:t xml:space="preserve">1、加强设备“跑、冒、滴、漏”治理，杜绝铺张。</w:t>
      </w:r>
    </w:p>
    <w:p>
      <w:pPr/>
      <w:br/>
    </w:p>
    <w:p>
      <w:pPr>
        <w:jc w:val="left"/>
        <w:ind w:left="0" w:right="0" w:firstLine="640"/>
        <w:spacing w:line="288" w:lineRule="auto"/>
      </w:pPr>
      <w:r>
        <w:rPr>
          <w:sz w:val="28"/>
          <w:szCs w:val="28"/>
        </w:rPr>
        <w:t xml:space="preserve">针对公司系统风压低，部分单位节能管理意识不强，气路漏风问题普遍的问题，通过连续排查、通报等催促方式，对电解车间、阳极车间压缩空气回路气缸、接头、阀门等部位环节常抓不懈，扭转车间管理人员管理思路，通过3个月的严管，设备漏风问题得到了遏制，并形成了定期检查习惯。</w:t>
      </w:r>
    </w:p>
    <w:p>
      <w:pPr/>
      <w:br/>
    </w:p>
    <w:p>
      <w:pPr>
        <w:jc w:val="left"/>
        <w:ind w:left="0" w:right="0" w:firstLine="640"/>
        <w:spacing w:line="288" w:lineRule="auto"/>
      </w:pPr>
      <w:r>
        <w:rPr>
          <w:sz w:val="28"/>
          <w:szCs w:val="28"/>
        </w:rPr>
        <w:t xml:space="preserve">2、水、电、汽定额掌握，依据季节改变和阅历数据调整定额，削减能源铺张。</w:t>
      </w:r>
    </w:p>
    <w:p>
      <w:pPr/>
      <w:br/>
    </w:p>
    <w:p>
      <w:pPr>
        <w:jc w:val="left"/>
        <w:ind w:left="0" w:right="0" w:firstLine="640"/>
        <w:spacing w:line="288" w:lineRule="auto"/>
      </w:pPr>
      <w:r>
        <w:rPr>
          <w:sz w:val="28"/>
          <w:szCs w:val="28"/>
        </w:rPr>
        <w:t xml:space="preserve">通过不断完善公司能源计量系统，20xx年上半年对公司水路计量系统进行了全面完善，各单位均加装了计量标记。分别查处整改了槽大修、运输车间水管长流水消耗量大和供电缓冲水池及空压整流储水池管理不到位溢流问题，削减了水资源铺张。</w:t>
      </w:r>
    </w:p>
    <w:p>
      <w:pPr/>
      <w:br/>
    </w:p>
    <w:p>
      <w:pPr>
        <w:jc w:val="left"/>
        <w:ind w:left="0" w:right="0" w:firstLine="640"/>
        <w:spacing w:line="288" w:lineRule="auto"/>
      </w:pPr>
      <w:r>
        <w:rPr>
          <w:sz w:val="28"/>
          <w:szCs w:val="28"/>
        </w:rPr>
        <w:t xml:space="preserve">五、外协管理</w:t>
      </w:r>
    </w:p>
    <w:p>
      <w:pPr/>
      <w:br/>
    </w:p>
    <w:p>
      <w:pPr>
        <w:jc w:val="left"/>
        <w:ind w:left="0" w:right="0" w:firstLine="640"/>
        <w:spacing w:line="288" w:lineRule="auto"/>
      </w:pPr>
      <w:r>
        <w:rPr>
          <w:sz w:val="28"/>
          <w:szCs w:val="28"/>
        </w:rPr>
        <w:t xml:space="preserve">20xx年1—11月份共发生外协项目57项，产生外协费用XXX元〔含槽罩板修理、多功能天车、桥吊空调修理、阳极车间偏跨房除尘治理费用〕。</w:t>
      </w:r>
    </w:p>
    <w:p>
      <w:pPr/>
      <w:br/>
    </w:p>
    <w:p>
      <w:pPr>
        <w:jc w:val="left"/>
        <w:ind w:left="0" w:right="0" w:firstLine="640"/>
        <w:spacing w:line="288" w:lineRule="auto"/>
      </w:pPr>
      <w:r>
        <w:rPr>
          <w:sz w:val="28"/>
          <w:szCs w:val="28"/>
        </w:rPr>
        <w:t xml:space="preserve">六、设备管理工作存在缺乏。</w:t>
      </w:r>
    </w:p>
    <w:p>
      <w:pPr/>
      <w:br/>
    </w:p>
    <w:p>
      <w:pPr>
        <w:jc w:val="left"/>
        <w:ind w:left="0" w:right="0" w:firstLine="640"/>
        <w:spacing w:line="288" w:lineRule="auto"/>
      </w:pPr>
      <w:r>
        <w:rPr>
          <w:sz w:val="28"/>
          <w:szCs w:val="28"/>
        </w:rPr>
        <w:t xml:space="preserve">1、车间设备管理干部和基层干部员工设备管理主动性没有良好调动，部分单位设备管理工作缺乏自检催促，存在设备缺陷发觉、消缺不准时的现象，需进一步通过制度约束、激励等措施，催促车间加强自查管理。</w:t>
      </w:r>
    </w:p>
    <w:p>
      <w:pPr/>
      <w:br/>
    </w:p>
    <w:p>
      <w:pPr>
        <w:jc w:val="left"/>
        <w:ind w:left="0" w:right="0" w:firstLine="640"/>
        <w:spacing w:line="288" w:lineRule="auto"/>
      </w:pPr>
      <w:r>
        <w:rPr>
          <w:sz w:val="28"/>
          <w:szCs w:val="28"/>
        </w:rPr>
        <w:t xml:space="preserve">2、设备管理制度和运行操作规程需进一步细化完善，各种设备记录需规范，加强检查催促落实。</w:t>
      </w:r>
    </w:p>
    <w:p>
      <w:pPr/>
      <w:br/>
    </w:p>
    <w:p>
      <w:pPr>
        <w:jc w:val="left"/>
        <w:ind w:left="0" w:right="0" w:firstLine="640"/>
        <w:spacing w:line="288" w:lineRule="auto"/>
      </w:pPr>
      <w:r>
        <w:rPr>
          <w:sz w:val="28"/>
          <w:szCs w:val="28"/>
        </w:rPr>
        <w:t xml:space="preserve">3、日常设备管理工作方法和工作敏捷性需改善。</w:t>
      </w:r>
    </w:p>
    <w:p>
      <w:pPr/>
      <w:br/>
    </w:p>
    <w:p>
      <w:pPr>
        <w:jc w:val="left"/>
        <w:ind w:left="0" w:right="0" w:firstLine="640"/>
        <w:spacing w:line="288" w:lineRule="auto"/>
      </w:pPr>
      <w:r>
        <w:rPr>
          <w:sz w:val="28"/>
          <w:szCs w:val="28"/>
        </w:rPr>
        <w:t xml:space="preserve">4、日常事务性工作过多，投入设备管理精力过少。</w:t>
      </w:r>
    </w:p>
    <w:p>
      <w:pPr/>
      <w:br/>
    </w:p>
    <w:p>
      <w:pPr>
        <w:jc w:val="left"/>
        <w:ind w:left="0" w:right="0" w:firstLine="640"/>
        <w:spacing w:line="288" w:lineRule="auto"/>
      </w:pPr>
      <w:r>
        <w:rPr>
          <w:sz w:val="28"/>
          <w:szCs w:val="28"/>
        </w:rPr>
        <w:t xml:space="preserve">七、20xx年工作打算</w:t>
      </w:r>
    </w:p>
    <w:p>
      <w:pPr/>
      <w:br/>
    </w:p>
    <w:p>
      <w:pPr>
        <w:jc w:val="left"/>
        <w:ind w:left="0" w:right="0" w:firstLine="640"/>
        <w:spacing w:line="288" w:lineRule="auto"/>
      </w:pPr>
      <w:r>
        <w:rPr>
          <w:sz w:val="28"/>
          <w:szCs w:val="28"/>
        </w:rPr>
        <w:t xml:space="preserve">1、通过完善各管理制度，明确管理标准，加强催促引导等管理手段，调动车间和基层管理人员设备管理主动性。</w:t>
      </w:r>
    </w:p>
    <w:p>
      <w:pPr/>
      <w:br/>
    </w:p>
    <w:p>
      <w:pPr>
        <w:jc w:val="left"/>
        <w:ind w:left="0" w:right="0" w:firstLine="640"/>
        <w:spacing w:line="288" w:lineRule="auto"/>
      </w:pPr>
      <w:r>
        <w:rPr>
          <w:sz w:val="28"/>
          <w:szCs w:val="28"/>
        </w:rPr>
        <w:t xml:space="preserve">2、加大设备管理工作落实执行力度，加强设备定期工作管理和记录管理，提高设备点检、维护、保养质量，保障设备运行稳定。</w:t>
      </w:r>
    </w:p>
    <w:p>
      <w:pPr/>
      <w:br/>
    </w:p>
    <w:p>
      <w:pPr>
        <w:jc w:val="left"/>
        <w:ind w:left="0" w:right="0" w:firstLine="640"/>
        <w:spacing w:line="288" w:lineRule="auto"/>
      </w:pPr>
      <w:r>
        <w:rPr>
          <w:sz w:val="28"/>
          <w:szCs w:val="28"/>
        </w:rPr>
        <w:t xml:space="preserve">3、加强设备配件修理力度，鼓舞、催促车间自主修理，削减备品备件购置，降低材料消耗。</w:t>
      </w:r>
    </w:p>
    <w:p>
      <w:pPr/>
      <w:br/>
    </w:p>
    <w:p>
      <w:pPr>
        <w:jc w:val="left"/>
        <w:ind w:left="0" w:right="0" w:firstLine="640"/>
        <w:spacing w:line="288" w:lineRule="auto"/>
      </w:pPr>
      <w:r>
        <w:rPr>
          <w:sz w:val="28"/>
          <w:szCs w:val="28"/>
        </w:rPr>
        <w:t xml:space="preserve">4、准时刷新完善各种设备、工具、定值、程序、计量仪表台帐。</w:t>
      </w:r>
    </w:p>
    <w:p>
      <w:pPr/>
      <w:br/>
    </w:p>
    <w:p>
      <w:pPr>
        <w:jc w:val="left"/>
        <w:ind w:left="0" w:right="0" w:firstLine="640"/>
        <w:spacing w:line="288" w:lineRule="auto"/>
      </w:pPr>
      <w:r>
        <w:rPr>
          <w:sz w:val="28"/>
          <w:szCs w:val="28"/>
        </w:rPr>
        <w:t xml:space="preserve">5、设备爱护定值修改、重要设备运行方式转变、设备技术改造公司统一管理。</w:t>
      </w:r>
    </w:p>
    <w:p>
      <w:pPr/>
      <w:br/>
    </w:p>
    <w:p>
      <w:pPr>
        <w:jc w:val="left"/>
        <w:ind w:left="0" w:right="0" w:firstLine="640"/>
        <w:spacing w:line="288" w:lineRule="auto"/>
      </w:pPr>
      <w:r>
        <w:rPr>
          <w:sz w:val="28"/>
          <w:szCs w:val="28"/>
        </w:rPr>
        <w:t xml:space="preserve">6、无设备事故，未遂事故，设备故障准时上报。</w:t>
      </w:r>
    </w:p>
    <w:p>
      <w:pPr/>
      <w:br/>
    </w:p>
    <w:p>
      <w:pPr>
        <w:jc w:val="left"/>
        <w:ind w:left="0" w:right="0" w:firstLine="640"/>
        <w:spacing w:line="288" w:lineRule="auto"/>
      </w:pPr>
      <w:r>
        <w:rPr>
          <w:sz w:val="28"/>
          <w:szCs w:val="28"/>
        </w:rPr>
        <w:t xml:space="preserve">7、设备检修合格率X%。</w:t>
      </w:r>
    </w:p>
    <w:p>
      <w:pPr/>
      <w:br/>
    </w:p>
    <w:p>
      <w:pPr>
        <w:jc w:val="left"/>
        <w:ind w:left="0" w:right="0" w:firstLine="640"/>
        <w:spacing w:line="288" w:lineRule="auto"/>
      </w:pPr>
      <w:r>
        <w:rPr>
          <w:sz w:val="28"/>
          <w:szCs w:val="28"/>
        </w:rPr>
        <w:t xml:space="preserve">8、各单位重要设备完好率到达X%以上。</w:t>
      </w:r>
    </w:p>
    <w:p>
      <w:pPr/>
      <w:br/>
    </w:p>
    <w:p>
      <w:pPr/>
      <w:r>
        <w:rPr>
          <w:color w:val="red"/>
          <w:sz w:val="32"/>
          <w:szCs w:val="32"/>
          <w:b w:val="1"/>
          <w:bCs w:val="1"/>
        </w:rPr>
        <w:t xml:space="preserve">篇2：电解铝技师技术年度总结</w:t>
      </w:r>
    </w:p>
    <w:p>
      <w:pPr/>
      <w:br/>
    </w:p>
    <w:p>
      <w:pPr>
        <w:jc w:val="left"/>
        <w:ind w:left="0" w:right="0" w:firstLine="640"/>
        <w:spacing w:line="288" w:lineRule="auto"/>
      </w:pPr>
      <w:r>
        <w:rPr>
          <w:sz w:val="28"/>
          <w:szCs w:val="28"/>
        </w:rPr>
        <w:t xml:space="preserve">电解铝最新技术20xx年3月17日，我国电解铝工业节能减排获得新打破，“低温低电压铝电解新技术〞当日在中孚实业林丰铝电公司顺当通过国家科技部验收，吨铝直流电耗由20xx年的13235度降低到了11819度，降幅达10.7%，多项技术到达国际程度。假设全行业推广后，可实现我国电解铝工业年节电275亿千瓦时。</w:t>
      </w:r>
    </w:p>
    <w:p>
      <w:pPr/>
      <w:br/>
    </w:p>
    <w:p>
      <w:pPr>
        <w:jc w:val="left"/>
        <w:ind w:left="0" w:right="0" w:firstLine="640"/>
        <w:spacing w:line="288" w:lineRule="auto"/>
      </w:pPr>
      <w:r>
        <w:rPr>
          <w:sz w:val="28"/>
          <w:szCs w:val="28"/>
        </w:rPr>
        <w:t xml:space="preserve">电解铝工业历经30多年进展，逐步成为中国重要的根底产业，但由于消费过程中耗电高，历来被称为“高耗能产业〞，也是国家重点调控的产业之一。讨论开发低温、低电压新技术是电解铝工业节能降耗的进展方向，也是世界铝工业共同面对的重大技术难题。20xx年，“低温低电压铝电解新技术〞列入国家科技支撑方案工程。工程负责人梁学民等工程组专家坚持不懈努力，在世界上首次开发成功电磁及磁流体稳定技术，低温低电压电解槽构造，低温低电压工艺运行技术，并在中孚实业林丰铝电公司首创世界的400ka“静流式〞铝电解槽，实现了规模化工业消费及系列高电流密度下的低温、低电压长周期高效稳定运行。</w:t>
      </w:r>
    </w:p>
    <w:p>
      <w:pPr/>
      <w:br/>
    </w:p>
    <w:p>
      <w:pPr>
        <w:jc w:val="left"/>
        <w:ind w:left="0" w:right="0" w:firstLine="640"/>
        <w:spacing w:line="288" w:lineRule="auto"/>
      </w:pPr>
      <w:r>
        <w:rPr>
          <w:sz w:val="28"/>
          <w:szCs w:val="28"/>
        </w:rPr>
        <w:t xml:space="preserve">据介绍，按估计20xx年国内电解铝产量20xx万吨计算，此项技术全行业推广后，可实现我国电解铝工业年节电275亿千瓦时，相当于河南省20xx年用电量2659亿千瓦时的一成以上，按每千瓦时0.53元计算，直接制造经济效益145.75亿元，折合标准煤880万吨，同时削减二氧化碳等温室气体排放1566万吨，将为推动铝工业及我国的节能减排工作起到良好的示范带动作用。</w:t>
      </w:r>
    </w:p>
    <w:p>
      <w:pPr/>
      <w:br/>
    </w:p>
    <w:p>
      <w:pPr/>
      <w:r>
        <w:rPr>
          <w:color w:val="red"/>
          <w:sz w:val="32"/>
          <w:szCs w:val="32"/>
          <w:b w:val="1"/>
          <w:bCs w:val="1"/>
        </w:rPr>
        <w:t xml:space="preserve">篇3：电解铝技师技术年度总结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高技能人才是技术工人的优秀代表，是现代科技成果向现实生产力转化的骨干力量，是人才队伍建设的重要组成部分。实现经济跨越式发展，提高企业竞争力，必须在建设高水平科技和管理人才队伍的同时，努力建设一支技艺精湛的高技能人才队伍。</w:t>
      </w:r>
    </w:p>
    <w:p>
      <w:pPr/>
      <w:br/>
    </w:p>
    <w:p>
      <w:pPr>
        <w:jc w:val="left"/>
        <w:ind w:left="0" w:right="0" w:firstLine="640"/>
        <w:spacing w:line="288" w:lineRule="auto"/>
      </w:pPr>
      <w:r>
        <w:rPr>
          <w:sz w:val="28"/>
          <w:szCs w:val="28"/>
        </w:rPr>
        <w:t xml:space="preserve">为____劳动和社会保障部《____进一步加强人才工作决定做好高技能人才培养和人才保障工作____》(劳社部发[____]____号)及《____〈三年五十万新技师培养计划〉____》(劳社部发[____]____号)文件精神，加快集团公司技能人才队伍的建设，集团公司成立了以主管领导为组长，人力资源、科技、生产等部门领导参加的技能人才领导小组，统一负责集团公司技能人才战略的制定和组织实施。</w:t>
      </w:r>
    </w:p>
    <w:p>
      <w:pPr/>
      <w:br/>
    </w:p>
    <w:p>
      <w:pPr>
        <w:jc w:val="left"/>
        <w:ind w:left="0" w:right="0" w:firstLine="640"/>
        <w:spacing w:line="288" w:lineRule="auto"/>
      </w:pPr>
      <w:r>
        <w:rPr>
          <w:sz w:val="28"/>
          <w:szCs w:val="28"/>
        </w:rPr>
        <w:t xml:space="preserve">集团公司于____年开始筹备考核站的建设和各项制度建设，开展管理人员、考评人员培训。并分别于____年至____年对____个二级企业进行考核，对符合建站条件的十一个企业经集团公司批准建立了考核站，并制定了《高技能人才队伍建设的三年规划》、《技师、高级技师考评管理(试行)办法》、《____职业技能鉴定考务管理办法》、《职业技能鉴定命题技术规则及有关要求》等相关文件，指导考核站开展职业技能鉴定工作。</w:t>
      </w:r>
    </w:p>
    <w:p>
      <w:pPr/>
      <w:br/>
    </w:p>
    <w:p>
      <w:pPr>
        <w:jc w:val="left"/>
        <w:ind w:left="0" w:right="0" w:firstLine="640"/>
        <w:spacing w:line="288" w:lineRule="auto"/>
      </w:pPr>
      <w:r>
        <w:rPr>
          <w:sz w:val="28"/>
          <w:szCs w:val="28"/>
        </w:rPr>
        <w:t xml:space="preserve">集团公司对企业职工职业技能鉴定试点工作十分重视，并将职业技能鉴定试点工作和考核站作为培养技能人才的重要平台，三年来共有____人参加了职业技能鉴定，有____人获得了不同等级的职业资格证书，其中：高级技师____人、技师____人、高级工____人、中级工____人、初级工____人，占获证职工比例依次是____%、____%、____%、____%、____%。</w:t>
      </w:r>
    </w:p>
    <w:p>
      <w:pPr/>
      <w:br/>
    </w:p>
    <w:p>
      <w:pPr>
        <w:jc w:val="left"/>
        <w:ind w:left="0" w:right="0" w:firstLine="640"/>
        <w:spacing w:line="288" w:lineRule="auto"/>
      </w:pPr>
      <w:r>
        <w:rPr>
          <w:sz w:val="28"/>
          <w:szCs w:val="28"/>
        </w:rPr>
        <w:t xml:space="preserve">目前在岗____名技师、高级技师是企业在生产和施工中技术骨干力量，并在完成任务、解决技术难题、传授技艺等方面发挥着十分重要作用。如沈阳信号厂高级技师、全国技术能手戴宝森，自____年以来和徒弟完成了天津地铁十个车站、沾昆铁路线八个车站、西南交通大学的教学台，石家庄大型调度监督表示盘等近____个控制台的改进和设计，为工厂创造价值近____万。</w:t>
      </w:r>
    </w:p>
    <w:p>
      <w:pPr/>
      <w:br/>
    </w:p>
    <w:p>
      <w:pPr>
        <w:jc w:val="left"/>
        <w:ind w:left="0" w:right="0" w:firstLine="640"/>
        <w:spacing w:line="288" w:lineRule="auto"/>
      </w:pPr>
      <w:r>
        <w:rPr>
          <w:sz w:val="28"/>
          <w:szCs w:val="28"/>
        </w:rPr>
        <w:t xml:space="preserve">综合能力方面：济南工程分公司高级技师刘倡，在____年、____年集团公司技术大赛中分别两次获得集团公司技术能手称号。近年来，先后在京九线，北京地铁____号线工程中担任技术主管，负责的工程都得到建设单位的好评。____年____月荣获“北京地铁五号线设备安装工程____年下半年地铁建设工程‘百日劳动竞赛’施工单位先进个人”荣誉称号。</w:t>
      </w:r>
    </w:p>
    <w:p>
      <w:pPr/>
      <w:br/>
    </w:p>
    <w:p>
      <w:pPr>
        <w:jc w:val="left"/>
        <w:ind w:left="0" w:right="0" w:firstLine="640"/>
        <w:spacing w:line="288" w:lineRule="auto"/>
      </w:pPr>
      <w:r>
        <w:rPr>
          <w:sz w:val="28"/>
          <w:szCs w:val="28"/>
        </w:rPr>
        <w:t xml:space="preserve">在传授技艺方面：上海通信厂高级技师、全国技术能手汪甲君，获得集团公司____届技能大赛信号钳工比赛第一名。在工厂汪甲君是手艺精、热心带徒弟出了名的老师傅。____年在他的培养和传授下，三名新入厂仅一年的中专毕业生，全部通过中级工的鉴定。</w:t>
      </w:r>
    </w:p>
    <w:p>
      <w:pPr/>
      <w:br/>
    </w:p>
    <w:p>
      <w:pPr>
        <w:jc w:val="left"/>
        <w:ind w:left="0" w:right="0" w:firstLine="640"/>
        <w:spacing w:line="288" w:lineRule="auto"/>
      </w:pPr>
      <w:r>
        <w:rPr>
          <w:sz w:val="28"/>
          <w:szCs w:val="28"/>
        </w:rPr>
        <w:t xml:space="preserve">在职工培训方面发挥主力的作用：如天津工程分公司技师、全国技术能手王宏，____年____月主持编制了信号工培训教材，参与组织了____个信号项目部、____余人次的信号工专业培训，取得较好的效果。</w:t>
      </w:r>
    </w:p>
    <w:p>
      <w:pPr/>
      <w:br/>
    </w:p>
    <w:p>
      <w:pPr>
        <w:jc w:val="left"/>
        <w:ind w:left="0" w:right="0" w:firstLine="640"/>
        <w:spacing w:line="288" w:lineRule="auto"/>
      </w:pPr>
      <w:r>
        <w:rPr>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2024-11-22T02:11:45+08:00</dcterms:created>
  <dcterms:modified xsi:type="dcterms:W3CDTF">2024-11-22T02:11:45+08:00</dcterms:modified>
</cp:coreProperties>
</file>

<file path=docProps/custom.xml><?xml version="1.0" encoding="utf-8"?>
<Properties xmlns="http://schemas.openxmlformats.org/officeDocument/2006/custom-properties" xmlns:vt="http://schemas.openxmlformats.org/officeDocument/2006/docPropsVTypes"/>
</file>