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学院科研处年度工作的总结（精选3篇）</w:t>
      </w:r>
      <w:bookmarkEnd w:id="2"/>
    </w:p>
    <w:p>
      <w:pPr/>
      <w:br/>
    </w:p>
    <w:p>
      <w:pPr/>
      <w:r>
        <w:rPr>
          <w:color w:val="red"/>
          <w:sz w:val="32"/>
          <w:szCs w:val="32"/>
          <w:b w:val="1"/>
          <w:bCs w:val="1"/>
        </w:rPr>
        <w:t xml:space="preserve">篇1：学院科研处年度工作的总结</w:t>
      </w:r>
    </w:p>
    <w:p>
      <w:pPr/>
      <w:br/>
    </w:p>
    <w:p>
      <w:pPr>
        <w:jc w:val="left"/>
        <w:ind w:left="0" w:right="0" w:firstLine="640"/>
        <w:spacing w:line="288" w:lineRule="auto"/>
      </w:pPr>
      <w:r>
        <w:rPr>
          <w:sz w:val="28"/>
          <w:szCs w:val="28"/>
        </w:rPr>
        <w:t xml:space="preserve">XX年是学院“十二五”规划的开局之年。这一年，在上级主管部门的关怀和指导下，在学校董事会、党委和行政的大力支持下，在余修武副院长的直接主管下，科研处全体成员充分发挥科研作为高校三大任务之一的重要职能，大胆创新管理观念，积极探索管理手段，认真履行管理职责，大力提升管理效率，学院科研工作取得了历史性突破，进入了科技创新能力最强、科技总量最大、科技工作环境最优、科技运行质量最佳的发展新时期。</w:t>
      </w:r>
    </w:p>
    <w:p>
      <w:pPr/>
      <w:br/>
    </w:p>
    <w:p>
      <w:pPr>
        <w:jc w:val="left"/>
        <w:ind w:left="0" w:right="0" w:firstLine="640"/>
        <w:spacing w:line="288" w:lineRule="auto"/>
      </w:pPr>
      <w:r>
        <w:rPr>
          <w:sz w:val="28"/>
          <w:szCs w:val="28"/>
        </w:rPr>
        <w:t xml:space="preserve">一、XX年工作总结</w:t>
      </w:r>
    </w:p>
    <w:p>
      <w:pPr/>
      <w:br/>
    </w:p>
    <w:p>
      <w:pPr>
        <w:jc w:val="left"/>
        <w:ind w:left="0" w:right="0" w:firstLine="640"/>
        <w:spacing w:line="288" w:lineRule="auto"/>
      </w:pPr>
      <w:r>
        <w:rPr>
          <w:sz w:val="28"/>
          <w:szCs w:val="28"/>
        </w:rPr>
        <w:t xml:space="preserve">1、科研立项取得突破，科研实力再上台阶</w:t>
      </w:r>
    </w:p>
    <w:p>
      <w:pPr/>
      <w:br/>
    </w:p>
    <w:p>
      <w:pPr>
        <w:jc w:val="left"/>
        <w:ind w:left="0" w:right="0" w:firstLine="640"/>
        <w:spacing w:line="288" w:lineRule="auto"/>
      </w:pPr>
      <w:r>
        <w:rPr>
          <w:sz w:val="28"/>
          <w:szCs w:val="28"/>
        </w:rPr>
        <w:t xml:space="preserve">XX年，我校课题申报数量、质量均创新高。申报江西省教育体制改革课题3项，其中以杨名权董事长为主持人的“‘以赛促学，以赛促教’一赛双促机制的构建”课题获得省政府的认可，专家给予了高度评价，最终确定立项，实现了我校在省部级课题立项上的突破，获省厅经费X万元;申报江西省教育厅科学技术研究项目X项，其中X个课题获得立项，获经费X万元，申报数与立项数分别是去年的XX倍、X倍;申报省级教改课题X项，共立项XX项，获经费X万元，申报数与立项数分别是去年的X倍、X倍，立项率同比增长X%;申报省高校人文社会科学研究项目4项，可以确保其中1个立项，而去年总共才申报1项，未获得立项;申报省社会科学“十二五”规划课题3项，省教育科学规划课题2项，申报省科技厅计划课题2项，均实现了我校在这些课题申报上零的突破。进行了XX年度校级教改课题的评审工作，全院提交申报书共39项，立项28项，立项率为X%。</w:t>
      </w:r>
    </w:p>
    <w:p>
      <w:pPr/>
      <w:br/>
    </w:p>
    <w:p>
      <w:pPr>
        <w:jc w:val="left"/>
        <w:ind w:left="0" w:right="0" w:firstLine="640"/>
        <w:spacing w:line="288" w:lineRule="auto"/>
      </w:pPr>
      <w:r>
        <w:rPr>
          <w:sz w:val="28"/>
          <w:szCs w:val="28"/>
        </w:rPr>
        <w:t xml:space="preserve">全年全院教师共发表各类论文200余篇，其中核心期刊论文X余篇，被SCI、EI、ISTP、CSSCI收录的论文10余篇。共出版专著、教材20部。共获得教学科研奖励12项，其中江西省优秀教学成果奖7项。</w:t>
      </w:r>
    </w:p>
    <w:p>
      <w:pPr/>
      <w:br/>
    </w:p>
    <w:p>
      <w:pPr>
        <w:jc w:val="left"/>
        <w:ind w:left="0" w:right="0" w:firstLine="640"/>
        <w:spacing w:line="288" w:lineRule="auto"/>
      </w:pPr>
      <w:r>
        <w:rPr>
          <w:sz w:val="28"/>
          <w:szCs w:val="28"/>
        </w:rPr>
        <w:t xml:space="preserve">充实了智能机器人研究所、物联网研究所、新能源研究所、云计算机研究所等八个研究所，科研力量配置进一步优化。积极进行科技研发，率先建成省教育系统首个云计算应用研发平台，数字迎新系统获得中华人民共和国版权局颁发的软件著作权，建成了全国高校一流的物联网实训室。</w:t>
      </w:r>
    </w:p>
    <w:p>
      <w:pPr/>
      <w:br/>
    </w:p>
    <w:p>
      <w:pPr>
        <w:jc w:val="left"/>
        <w:ind w:left="0" w:right="0" w:firstLine="640"/>
        <w:spacing w:line="288" w:lineRule="auto"/>
      </w:pPr>
      <w:r>
        <w:rPr>
          <w:sz w:val="28"/>
          <w:szCs w:val="28"/>
        </w:rPr>
        <w:t xml:space="preserve">2、科研制度日益完善，科研氛围不断强化</w:t>
      </w:r>
    </w:p>
    <w:p>
      <w:pPr/>
      <w:br/>
    </w:p>
    <w:p>
      <w:pPr>
        <w:jc w:val="left"/>
        <w:ind w:left="0" w:right="0" w:firstLine="640"/>
        <w:spacing w:line="288" w:lineRule="auto"/>
      </w:pPr>
      <w:r>
        <w:rPr>
          <w:sz w:val="28"/>
          <w:szCs w:val="28"/>
        </w:rPr>
        <w:t xml:space="preserve">XX年科研处共下发各类文件30余份，其中出台了《江西渝州科技职业学院科研成果奖励办法》、《科研经费申领卡》、《关于个人科研工作考核的通知》等5个科研管理规章制度。</w:t>
      </w:r>
    </w:p>
    <w:p>
      <w:pPr/>
      <w:br/>
    </w:p>
    <w:p>
      <w:pPr>
        <w:jc w:val="left"/>
        <w:ind w:left="0" w:right="0" w:firstLine="640"/>
        <w:spacing w:line="288" w:lineRule="auto"/>
      </w:pPr>
      <w:r>
        <w:rPr>
          <w:sz w:val="28"/>
          <w:szCs w:val="28"/>
        </w:rPr>
        <w:t xml:space="preserve">加强了对科研课题的管理。全年组织开展了50余项课题的中期检查，完成了6项省级教改课题、8项市级课题结题工作。</w:t>
      </w:r>
    </w:p>
    <w:p>
      <w:pPr/>
      <w:br/>
    </w:p>
    <w:p>
      <w:pPr>
        <w:jc w:val="left"/>
        <w:ind w:left="0" w:right="0" w:firstLine="640"/>
        <w:spacing w:line="288" w:lineRule="auto"/>
      </w:pPr>
      <w:r>
        <w:rPr>
          <w:sz w:val="28"/>
          <w:szCs w:val="28"/>
        </w:rPr>
        <w:t xml:space="preserve">创建了《科技简讯》，共发行了6期，得到了董事长及学校领导的高度评价。强化了科研门户网站建设，提高了我院科技管理工作的现代化水平和工作效率。举办了第一届“渝州大讲堂”学术讲座会。</w:t>
      </w:r>
    </w:p>
    <w:p>
      <w:pPr/>
      <w:br/>
    </w:p>
    <w:p>
      <w:pPr>
        <w:jc w:val="left"/>
        <w:ind w:left="0" w:right="0" w:firstLine="640"/>
        <w:spacing w:line="288" w:lineRule="auto"/>
      </w:pPr>
      <w:r>
        <w:rPr>
          <w:sz w:val="28"/>
          <w:szCs w:val="28"/>
        </w:rPr>
        <w:t xml:space="preserve">3、科技竞赛硕果累累，赛事文化继续发扬光大</w:t>
      </w:r>
    </w:p>
    <w:p>
      <w:pPr/>
      <w:br/>
    </w:p>
    <w:p>
      <w:pPr>
        <w:jc w:val="left"/>
        <w:ind w:left="0" w:right="0" w:firstLine="640"/>
        <w:spacing w:line="288" w:lineRule="auto"/>
      </w:pPr>
      <w:r>
        <w:rPr>
          <w:sz w:val="28"/>
          <w:szCs w:val="28"/>
        </w:rPr>
        <w:t xml:space="preserve">XX年是我校科技竞赛的丰收年，获奖数量和获奖层次大幅提升。共获全国一等奖6个，全国二等奖9个，全国三等奖10个;省级一等奖32个，省级二等奖55个，省级三等奖59个，书写了以学校苦抓、教师苦教、学生苦学“三苦”精神为核心的赛事文化。</w:t>
      </w:r>
    </w:p>
    <w:p>
      <w:pPr/>
      <w:br/>
    </w:p>
    <w:p>
      <w:pPr>
        <w:jc w:val="left"/>
        <w:ind w:left="0" w:right="0" w:firstLine="640"/>
        <w:spacing w:line="288" w:lineRule="auto"/>
      </w:pPr>
      <w:r>
        <w:rPr>
          <w:sz w:val="28"/>
          <w:szCs w:val="28"/>
        </w:rPr>
        <w:t xml:space="preserve">参加江西省大学生电子电脑大赛，荣获大专组团体总分第一名，累计11次夺取冠军，打造了我校电子电脑专业教育的独特品牌。在第四届数学中国数学建模网络挑战赛中，共获得了特等奖1个、一等奖4个、二等奖8个、三等奖2个。在全国大学生数学建模竞赛中，有3支队伍获得全国二等奖，5支队伍获得江西省一等奖，9支队伍获得江西省二等奖，8支队伍获得江西省三等奖。参加“读者杯”XX中国机器人大赛暨RoboCup公开赛，取得了智能搬运赛二等奖、武术擂台赛一等奖的好成绩。在江西省大学生第二十二届电脑知识赛中，获得团体第一名。参加XX年全国职业院校学生技能作品展洽会，获得全国二等奖1个、全国三等奖奖1个。</w:t>
      </w:r>
    </w:p>
    <w:p>
      <w:pPr/>
      <w:br/>
    </w:p>
    <w:p>
      <w:pPr>
        <w:jc w:val="left"/>
        <w:ind w:left="0" w:right="0" w:firstLine="640"/>
        <w:spacing w:line="288" w:lineRule="auto"/>
      </w:pPr>
      <w:r>
        <w:rPr>
          <w:sz w:val="28"/>
          <w:szCs w:val="28"/>
        </w:rPr>
        <w:t xml:space="preserve">4、学报改革取得成功，学术精品工程加快推进</w:t>
      </w:r>
    </w:p>
    <w:p>
      <w:pPr/>
      <w:br/>
    </w:p>
    <w:p>
      <w:pPr>
        <w:jc w:val="left"/>
        <w:ind w:left="0" w:right="0" w:firstLine="640"/>
        <w:spacing w:line="288" w:lineRule="auto"/>
      </w:pPr>
      <w:r>
        <w:rPr>
          <w:sz w:val="28"/>
          <w:szCs w:val="28"/>
        </w:rPr>
        <w:t xml:space="preserve">学报全年出版4期，共刊发论文107篇，比去年增发13篇，增幅13.8%。对外交流单位107家，社会影响力继续扩大。在XX年全市校报校刊评比活动中，学报荣获一等奖。</w:t>
      </w:r>
    </w:p>
    <w:p>
      <w:pPr/>
      <w:br/>
    </w:p>
    <w:p>
      <w:pPr>
        <w:jc w:val="left"/>
        <w:ind w:left="0" w:right="0" w:firstLine="640"/>
        <w:spacing w:line="288" w:lineRule="auto"/>
      </w:pPr>
      <w:r>
        <w:rPr>
          <w:sz w:val="28"/>
          <w:szCs w:val="28"/>
        </w:rPr>
        <w:t xml:space="preserve">从第19期开始，学报实施了重大改革。改版后的学报，发生了三大显著变化：</w:t>
      </w:r>
    </w:p>
    <w:p>
      <w:pPr/>
      <w:br/>
    </w:p>
    <w:p>
      <w:pPr>
        <w:jc w:val="left"/>
        <w:ind w:left="0" w:right="0" w:firstLine="640"/>
        <w:spacing w:line="288" w:lineRule="auto"/>
      </w:pPr>
      <w:r>
        <w:rPr>
          <w:sz w:val="28"/>
          <w:szCs w:val="28"/>
        </w:rPr>
        <w:t xml:space="preserve">一是进一步规范了格式。增加了中图分类号、文献标识码、文章编号、收稿日期和眉页。目录和每篇稿件标题、作者单位(姓名)、摘要、关键词都增加了英文。改版后的学报，格式和正规刊物已经完全接轨。二是进一步加强了栏目建设。核心栏目——应用技术全年刊发论文的数量增加到27篇，同比增加12.5%。三是进一步提升了稿件质量。副高以上职称和硕士以上学位的教师刊发的论文比例达到62%，比过去提高了7个百分点，反映了学报论文质量的稳步提高。</w:t>
      </w:r>
    </w:p>
    <w:p>
      <w:pPr/>
      <w:br/>
    </w:p>
    <w:p>
      <w:pPr>
        <w:jc w:val="left"/>
        <w:ind w:left="0" w:right="0" w:firstLine="640"/>
        <w:spacing w:line="288" w:lineRule="auto"/>
      </w:pPr>
      <w:r>
        <w:rPr>
          <w:sz w:val="28"/>
          <w:szCs w:val="28"/>
        </w:rPr>
        <w:t xml:space="preserve">5、高教研究日渐深入，服务能力显著增强</w:t>
      </w:r>
    </w:p>
    <w:p>
      <w:pPr/>
      <w:br/>
    </w:p>
    <w:p>
      <w:pPr>
        <w:jc w:val="left"/>
        <w:ind w:left="0" w:right="0" w:firstLine="640"/>
        <w:spacing w:line="288" w:lineRule="auto"/>
      </w:pPr>
      <w:r>
        <w:rPr>
          <w:sz w:val="28"/>
          <w:szCs w:val="28"/>
        </w:rPr>
        <w:t xml:space="preserve">高教研究所加强了对物联网等10个热门专业的研究与探讨，收集整理了《XX年中国大学生就业报告》和高职教育的《有关学分制之百题问答》、《XX年高等教育招生情况最新动态》，编写了2期《高职教育信息集萃》和2期《渝州简讯》，撰写了《加大校企合作深化职工教育改革》、《加大校企合作力度助推我市民办职业教育改革》等有关高职教育改革的调查报告和学术论文，为院董事会和院领导提供了决策依据和参考素材。</w:t>
      </w:r>
    </w:p>
    <w:p>
      <w:pPr/>
      <w:br/>
    </w:p>
    <w:p>
      <w:pPr/>
      <w:r>
        <w:rPr>
          <w:color w:val="red"/>
          <w:sz w:val="32"/>
          <w:szCs w:val="32"/>
          <w:b w:val="1"/>
          <w:bCs w:val="1"/>
        </w:rPr>
        <w:t xml:space="preserve">篇2：学院科研处年度工作的总结</w:t>
      </w:r>
    </w:p>
    <w:p>
      <w:pPr/>
      <w:br/>
    </w:p>
    <w:p>
      <w:pPr>
        <w:jc w:val="left"/>
        <w:ind w:left="0" w:right="0" w:firstLine="640"/>
        <w:spacing w:line="288" w:lineRule="auto"/>
      </w:pPr>
      <w:r>
        <w:rPr>
          <w:sz w:val="28"/>
          <w:szCs w:val="28"/>
        </w:rPr>
        <w:t xml:space="preserve">20**年，江苏电大高举邓小平理论伟大旗帜，认真实践“三个代表”重要思想，围绕实现建设一流现代远程开放大学目标团结奋斗，学校事业有了长足的发展。科研处在学校党委、行政及分管校长的正确领导和关心下，在兄弟部门的支持和配合下，全体同志与时俱进，勤奋工作，以求实的态度、务实的精神、踏实的工作和扎实的作风，圆满完成各项任务。工作实绩显著。锐意创新，突出重点，凸现工作亮点；勤奋严谨，脚踏实地，做好常规工作；加强学习，提高素质，重视作风建设；为营造学校学术氛围，提升学术水平，促进教育教学改革做出了积极贡献。</w:t>
      </w:r>
    </w:p>
    <w:p>
      <w:pPr/>
      <w:br/>
    </w:p>
    <w:p>
      <w:pPr>
        <w:jc w:val="left"/>
        <w:ind w:left="0" w:right="0" w:firstLine="640"/>
        <w:spacing w:line="288" w:lineRule="auto"/>
      </w:pPr>
      <w:r>
        <w:rPr>
          <w:sz w:val="28"/>
          <w:szCs w:val="28"/>
        </w:rPr>
        <w:t xml:space="preserve">一、意创新，突出重点，凸现工作亮点</w:t>
      </w:r>
    </w:p>
    <w:p>
      <w:pPr/>
      <w:br/>
    </w:p>
    <w:p>
      <w:pPr>
        <w:jc w:val="left"/>
        <w:ind w:left="0" w:right="0" w:firstLine="640"/>
        <w:spacing w:line="288" w:lineRule="auto"/>
      </w:pPr>
      <w:r>
        <w:rPr>
          <w:sz w:val="28"/>
          <w:szCs w:val="28"/>
        </w:rPr>
        <w:t xml:space="preserve">1．成功开展科研工作推广活动</w:t>
      </w:r>
    </w:p>
    <w:p>
      <w:pPr/>
      <w:br/>
    </w:p>
    <w:p>
      <w:pPr>
        <w:jc w:val="left"/>
        <w:ind w:left="0" w:right="0" w:firstLine="640"/>
        <w:spacing w:line="288" w:lineRule="auto"/>
      </w:pPr>
      <w:r>
        <w:rPr>
          <w:sz w:val="28"/>
          <w:szCs w:val="28"/>
        </w:rPr>
        <w:t xml:space="preserve">2004年首次在全校开展了江苏电大科研工作推广活动，举办了青年学者讲坛、各类学术报告等系列活动10余次，大大浓厚了学校学术氛围，使广大教师提高了对科研的兴趣和认识，掌握开展科研活动的思路和方法，确定开展科研的目标和内容，收到了良好的效果。</w:t>
      </w:r>
    </w:p>
    <w:p>
      <w:pPr/>
      <w:br/>
    </w:p>
    <w:p>
      <w:pPr>
        <w:jc w:val="left"/>
        <w:ind w:left="0" w:right="0" w:firstLine="640"/>
        <w:spacing w:line="288" w:lineRule="auto"/>
      </w:pPr>
      <w:r>
        <w:rPr>
          <w:sz w:val="28"/>
          <w:szCs w:val="28"/>
        </w:rPr>
        <w:t xml:space="preserve">2．远程教育研究成果获奖喜人</w:t>
      </w:r>
    </w:p>
    <w:p>
      <w:pPr/>
      <w:br/>
    </w:p>
    <w:p>
      <w:pPr>
        <w:jc w:val="left"/>
        <w:ind w:left="0" w:right="0" w:firstLine="640"/>
        <w:spacing w:line="288" w:lineRule="auto"/>
      </w:pPr>
      <w:r>
        <w:rPr>
          <w:sz w:val="28"/>
          <w:szCs w:val="28"/>
        </w:rPr>
        <w:t xml:space="preserve">在中央电大开放教育试点优秀科研项目评奖活动中，张存库主持的《开放学习中心的构建与服务功能研究与实践》荣获三等奖；南通如东电大缪新华主持的《引导探究—自主学习教学改革与实践》荣获优秀奖。（全国电大359个参评课题只有45个得奖）获江苏省第六届成人教育优秀成果奖项10个（占获奖总数的30%），其中二等奖3个，三等奖7个；还获得了组织工作奖。获江苏省第六届高等教育科研优秀成果奖项7个，其中二等奖1个，三等奖1个，优秀奖5个。</w:t>
      </w:r>
    </w:p>
    <w:p>
      <w:pPr/>
      <w:br/>
    </w:p>
    <w:p>
      <w:pPr>
        <w:jc w:val="left"/>
        <w:ind w:left="0" w:right="0" w:firstLine="640"/>
        <w:spacing w:line="288" w:lineRule="auto"/>
      </w:pPr>
      <w:r>
        <w:rPr>
          <w:sz w:val="28"/>
          <w:szCs w:val="28"/>
        </w:rPr>
        <w:t xml:space="preserve">3．首次实行重大课题招标立项和开题论证制</w:t>
      </w:r>
    </w:p>
    <w:p>
      <w:pPr/>
      <w:br/>
    </w:p>
    <w:p>
      <w:pPr>
        <w:jc w:val="left"/>
        <w:ind w:left="0" w:right="0" w:firstLine="640"/>
        <w:spacing w:line="288" w:lineRule="auto"/>
      </w:pPr>
      <w:r>
        <w:rPr>
          <w:sz w:val="28"/>
          <w:szCs w:val="28"/>
        </w:rPr>
        <w:t xml:space="preserve">面向全省电大对江苏电大教育科研重大课题公开招标，有3项课题中标。这是学校科研管理工作的重要举措。一是紧密结合江苏远程教育发展的重大现实问题确定课题，体现研究与实际紧密结合的原则；二是聘请校内外专家进行匿名评审，体现科学、公平、公正的原则；三是召开了开题论证会，由专家对开题报告进行质询、评议和指导，提出了整改意见，体现了课题管理的规范性。</w:t>
      </w:r>
    </w:p>
    <w:p>
      <w:pPr/>
      <w:br/>
    </w:p>
    <w:p>
      <w:pPr>
        <w:jc w:val="left"/>
        <w:ind w:left="0" w:right="0" w:firstLine="640"/>
        <w:spacing w:line="288" w:lineRule="auto"/>
      </w:pPr>
      <w:r>
        <w:rPr>
          <w:sz w:val="28"/>
          <w:szCs w:val="28"/>
        </w:rPr>
        <w:t xml:space="preserve">4．成功召开江苏省高教学会远程高等教育研究委员会第五次全会暨第七次理论研讨会</w:t>
      </w:r>
    </w:p>
    <w:p>
      <w:pPr/>
      <w:br/>
    </w:p>
    <w:p>
      <w:pPr>
        <w:jc w:val="left"/>
        <w:ind w:left="0" w:right="0" w:firstLine="640"/>
        <w:spacing w:line="288" w:lineRule="auto"/>
      </w:pPr>
      <w:r>
        <w:rPr>
          <w:sz w:val="28"/>
          <w:szCs w:val="28"/>
        </w:rPr>
        <w:t xml:space="preserve">会议了回顾、总结2003-2004年研究委员会的工作，进行了以“现代远程开放教育与人才培养模式改革和创新研究”为主题的研讨活动。经过积极发动、认真组织，大会收到交流论文92篇，为历次研讨会之最多。论文作者既有各级电大的领导，有研究人员，更有一线教师和技术人员，充分反映了远程教育研究活动开展的广泛性。论文议题集中在教学模式与教学管理模式的改革、质量保证和评估、学习支持服务的理念与现状分析等热点、难点问题上，体现了从实际出发，开展对实实在在的真问题的研究的精神。</w:t>
      </w:r>
    </w:p>
    <w:p>
      <w:pPr/>
      <w:br/>
    </w:p>
    <w:p>
      <w:pPr>
        <w:jc w:val="left"/>
        <w:ind w:left="0" w:right="0" w:firstLine="640"/>
        <w:spacing w:line="288" w:lineRule="auto"/>
      </w:pPr>
      <w:r>
        <w:rPr>
          <w:sz w:val="28"/>
          <w:szCs w:val="28"/>
        </w:rPr>
        <w:t xml:space="preserve">5．积极组织开展江苏电大毕业生追踪调查工作</w:t>
      </w:r>
    </w:p>
    <w:p>
      <w:pPr/>
      <w:br/>
    </w:p>
    <w:p>
      <w:pPr>
        <w:jc w:val="left"/>
        <w:ind w:left="0" w:right="0" w:firstLine="640"/>
        <w:spacing w:line="288" w:lineRule="auto"/>
      </w:pPr>
      <w:r>
        <w:rPr>
          <w:sz w:val="28"/>
          <w:szCs w:val="28"/>
        </w:rPr>
        <w:t xml:space="preserve">毕业生追踪调查工作是检验开放教育质量与效果的重要工作，是“人才培养模式改革和开放教育试点”项目总结性评估的重要组成部分，时间紧，要求高，任务重，工作难度大。</w:t>
      </w:r>
    </w:p>
    <w:p>
      <w:pPr/>
      <w:br/>
    </w:p>
    <w:p>
      <w:pPr>
        <w:jc w:val="left"/>
        <w:ind w:left="0" w:right="0" w:firstLine="640"/>
        <w:spacing w:line="288" w:lineRule="auto"/>
      </w:pPr>
      <w:r>
        <w:rPr>
          <w:sz w:val="28"/>
          <w:szCs w:val="28"/>
        </w:rPr>
        <w:t xml:space="preserve">科研处积极与相关部门协作，修订、完善、上报了《江苏电大开放教育毕业生追踪调查实施方案》，下发了《关于印发〈江苏电大开放教育毕业生追踪调查实施方案〉的通知》，制定了《江苏电大开放教育毕业生追踪调查总体工作方案》，科学、合理地分配、落实各项任务；召开了毕业生追踪调查工作人员培训会，对工作进行了全面动员和具体布置，统一思想，明确要求，讨论问题，研究做法；参加了中央电大毕业生追踪调查数据统计、分析的培训会，与全国电大同行交流、探讨了毕业生追踪调查工作的经验；分赴徐州、苏州、常州等地召开了座谈会，直接了解电大毕业生对电大开放教育的看法和意见，对试点项目人才培养的质量、对人才培养方式（包括教学组织形式、课程设置、课程资源、学习支持服务、教学效果等）等方面的意见、评价和建议；在学工处、财经系、法政系及相关市校的积极努力和配合下，完成了问卷的发放、填写、收集工作；还要按照中央电大提出的数据统计分析要求，认真细致地录入和处理调查数据，进行全面深入的分析，集中力量写好江苏电大开放教育毕业生追踪调查报告。</w:t>
      </w:r>
    </w:p>
    <w:p>
      <w:pPr/>
      <w:br/>
    </w:p>
    <w:p>
      <w:pPr>
        <w:jc w:val="left"/>
        <w:ind w:left="0" w:right="0" w:firstLine="640"/>
        <w:spacing w:line="288" w:lineRule="auto"/>
      </w:pPr>
      <w:r>
        <w:rPr>
          <w:sz w:val="28"/>
          <w:szCs w:val="28"/>
        </w:rPr>
        <w:t xml:space="preserve">6．启动了科研成果奖励工作</w:t>
      </w:r>
    </w:p>
    <w:p>
      <w:pPr/>
      <w:br/>
    </w:p>
    <w:p>
      <w:pPr>
        <w:jc w:val="left"/>
        <w:ind w:left="0" w:right="0" w:firstLine="640"/>
        <w:spacing w:line="288" w:lineRule="auto"/>
      </w:pPr>
      <w:r>
        <w:rPr>
          <w:sz w:val="28"/>
          <w:szCs w:val="28"/>
        </w:rPr>
        <w:t xml:space="preserve">进一步完善了学校科研成果奖励办法，今年起开始在全校实行科研成果奖励制度。共统计2004年发表的各类成果项，奖励金额元。这体现了学校领导对科研工作的高度重视和大力支持，将对提高科研水平产生极大的激励作用。</w:t>
      </w:r>
    </w:p>
    <w:p>
      <w:pPr/>
      <w:br/>
    </w:p>
    <w:p>
      <w:pPr>
        <w:jc w:val="left"/>
        <w:ind w:left="0" w:right="0" w:firstLine="640"/>
        <w:spacing w:line="288" w:lineRule="auto"/>
      </w:pPr>
      <w:r>
        <w:rPr>
          <w:sz w:val="28"/>
          <w:szCs w:val="28"/>
        </w:rPr>
        <w:t xml:space="preserve">7．学报质量进一步提高，影响扩大，被评为江苏省一级期刊</w:t>
      </w:r>
    </w:p>
    <w:p>
      <w:pPr/>
      <w:br/>
    </w:p>
    <w:p>
      <w:pPr>
        <w:jc w:val="left"/>
        <w:ind w:left="0" w:right="0" w:firstLine="640"/>
        <w:spacing w:line="288" w:lineRule="auto"/>
      </w:pPr>
      <w:r>
        <w:rPr>
          <w:sz w:val="28"/>
          <w:szCs w:val="28"/>
        </w:rPr>
        <w:t xml:space="preserve">《学报》编辑紧紧围绕质量，通过抓队伍建设、抓规范化工作，从审稿、用稿、编稿、印刷出版等多个环节把好质量关，不断提高学术、编辑和出版质量，影响扩大。在今年省新闻出版局开展的评级活动中，被评为江苏省一级期刊，实现了一大跨越。</w:t>
      </w:r>
    </w:p>
    <w:p>
      <w:pPr/>
      <w:br/>
    </w:p>
    <w:p>
      <w:pPr>
        <w:jc w:val="left"/>
        <w:ind w:left="0" w:right="0" w:firstLine="640"/>
        <w:spacing w:line="288" w:lineRule="auto"/>
      </w:pPr>
      <w:r>
        <w:rPr>
          <w:sz w:val="28"/>
          <w:szCs w:val="28"/>
        </w:rPr>
        <w:t xml:space="preserve">二、勤奋严谨，脚踏实地，做好常规工作</w:t>
      </w:r>
    </w:p>
    <w:p>
      <w:pPr/>
      <w:br/>
    </w:p>
    <w:p>
      <w:pPr>
        <w:jc w:val="left"/>
        <w:ind w:left="0" w:right="0" w:firstLine="640"/>
        <w:spacing w:line="288" w:lineRule="auto"/>
      </w:pPr>
      <w:r>
        <w:rPr>
          <w:sz w:val="28"/>
          <w:szCs w:val="28"/>
        </w:rPr>
        <w:t xml:space="preserve">高度重视，认真学习文件精神，制定切实可行的科研处迎评工作方案/组织全体同志多次认真学习教育部《关于开展中央广播电视大学人才培养模式改革和开放教育试点项目总结性评估的通知》，从思想上充分认识总结性评估的重要性，深刻领会文件精神，把握评估指标体系的具体内涵，逐项分析部门工作目标和任务，明确优势和问题，提出详细的整改措施，制定了切实可行的科研处迎评工作方案。方案力求做到任务分解明确，责任落实到人，检查有据可依。</w:t>
      </w:r>
    </w:p>
    <w:p>
      <w:pPr/>
      <w:br/>
    </w:p>
    <w:p>
      <w:pPr/>
      <w:r>
        <w:rPr>
          <w:color w:val="red"/>
          <w:sz w:val="32"/>
          <w:szCs w:val="32"/>
          <w:b w:val="1"/>
          <w:bCs w:val="1"/>
        </w:rPr>
        <w:t xml:space="preserve">篇3：学院科研处年度工作的总结</w:t>
      </w:r>
    </w:p>
    <w:p>
      <w:pPr/>
      <w:br/>
    </w:p>
    <w:p>
      <w:pPr>
        <w:jc w:val="left"/>
        <w:ind w:left="0" w:right="0" w:firstLine="640"/>
        <w:spacing w:line="288" w:lineRule="auto"/>
      </w:pPr>
      <w:r>
        <w:rPr>
          <w:sz w:val="28"/>
          <w:szCs w:val="28"/>
        </w:rPr>
        <w:t xml:space="preserve">在学校党政的领导下，全校科研工作大会胜利召开，贯彻落实了学校第五次党代会精神，促进了学科协调发展，科研工作取得较好成绩。</w:t>
      </w:r>
    </w:p>
    <w:p>
      <w:pPr/>
      <w:br/>
    </w:p>
    <w:p>
      <w:pPr>
        <w:jc w:val="left"/>
        <w:ind w:left="0" w:right="0" w:firstLine="640"/>
        <w:spacing w:line="288" w:lineRule="auto"/>
      </w:pPr>
      <w:r>
        <w:rPr>
          <w:sz w:val="28"/>
          <w:szCs w:val="28"/>
        </w:rPr>
        <w:t xml:space="preserve">1．项目立项丰硕。下半年，取得立项国家社科基金项目15项，国家自然科学基金项目获资助10项，部省厅项目137项。立项校级课题88项。</w:t>
      </w:r>
    </w:p>
    <w:p>
      <w:pPr/>
      <w:br/>
    </w:p>
    <w:p>
      <w:pPr>
        <w:jc w:val="left"/>
        <w:ind w:left="0" w:right="0" w:firstLine="640"/>
        <w:spacing w:line="288" w:lineRule="auto"/>
      </w:pPr>
      <w:r>
        <w:rPr>
          <w:sz w:val="28"/>
          <w:szCs w:val="28"/>
        </w:rPr>
        <w:t xml:space="preserve">2.科研平台建设上一台阶。顺利完成第一批7个重点建设科研创新团队建设期满考评工作，完成新一轮重点建设创新团队申请组织、立项评审工作，立项9个重点建设科研创新团队。</w:t>
      </w:r>
    </w:p>
    <w:p>
      <w:pPr/>
      <w:br/>
    </w:p>
    <w:p>
      <w:pPr>
        <w:jc w:val="left"/>
        <w:ind w:left="0" w:right="0" w:firstLine="640"/>
        <w:spacing w:line="288" w:lineRule="auto"/>
      </w:pPr>
      <w:r>
        <w:rPr>
          <w:sz w:val="28"/>
          <w:szCs w:val="28"/>
        </w:rPr>
        <w:t xml:space="preserve">3．推动学校与成都市签署市校“教育战略合作协议”，组织我校数学与软件科学学院、文学院、外国语学院、物理与电子工程学院、化学与材料科学学院等9个学院分别与成都市7中、12中、外国语学校、4中、9中等9所成都市国家级示范中学签订教学科研合作协议，并派教师挂职锻炼。</w:t>
      </w:r>
    </w:p>
    <w:p>
      <w:pPr/>
      <w:br/>
    </w:p>
    <w:p>
      <w:pPr>
        <w:jc w:val="left"/>
        <w:ind w:left="0" w:right="0" w:firstLine="640"/>
        <w:spacing w:line="288" w:lineRule="auto"/>
      </w:pPr>
      <w:r>
        <w:rPr>
          <w:sz w:val="28"/>
          <w:szCs w:val="28"/>
        </w:rPr>
        <w:t xml:space="preserve">4.加强成果报奖，扩大成果社会影响。全年组织申报教育部人文社科奖18项，获三等奖2项；申报四川省科技进步奖6项，获二等奖1项、三等奖3项；获成都市科技进步奖二等奖1项。组织申报教育厅人文社科奖40项，初选后推荐上报16项。</w:t>
      </w:r>
    </w:p>
    <w:p>
      <w:pPr/>
      <w:br/>
    </w:p>
    <w:p>
      <w:pPr>
        <w:jc w:val="left"/>
        <w:ind w:left="0" w:right="0" w:firstLine="640"/>
        <w:spacing w:line="288" w:lineRule="auto"/>
      </w:pPr>
      <w:r>
        <w:rPr>
          <w:sz w:val="28"/>
          <w:szCs w:val="28"/>
        </w:rPr>
        <w:t xml:space="preserve">5.全年教师共发表论文1300余篇，其中SCI收录97篇，EI收录70篇，中文权威期刊论文160篇，CSSCI收录159篇，出版著作、编著、教材103部，申请专利25项。</w:t>
      </w:r>
    </w:p>
    <w:p>
      <w:pPr/>
      <w:br/>
    </w:p>
    <w:p>
      <w:pPr>
        <w:jc w:val="left"/>
        <w:ind w:left="0" w:right="0" w:firstLine="640"/>
        <w:spacing w:line="288" w:lineRule="auto"/>
      </w:pPr>
      <w:r>
        <w:rPr>
          <w:sz w:val="28"/>
          <w:szCs w:val="28"/>
        </w:rPr>
        <w:t xml:space="preserve">6.组织“第六届国际华人教育技术学术论坛”等高水平学术会议3个，举办学术讲座31场，资助出版高水平著作17部。</w:t>
      </w:r>
    </w:p>
    <w:p>
      <w:pPr/>
      <w:br/>
    </w:p>
    <w:p>
      <w:pPr>
        <w:jc w:val="left"/>
        <w:ind w:left="0" w:right="0" w:firstLine="640"/>
        <w:spacing w:line="288" w:lineRule="auto"/>
      </w:pPr>
      <w:r>
        <w:rPr>
          <w:sz w:val="28"/>
          <w:szCs w:val="28"/>
        </w:rPr>
        <w:t xml:space="preserve">7.完善《四川师范大学应用项目成果资料汇编》，加强校地合作、校校合作，签订横向合作课题163项，到校横向经费达到XX多万元。</w:t>
      </w:r>
    </w:p>
    <w:p>
      <w:pPr/>
      <w:br/>
    </w:p>
    <w:p>
      <w:pPr>
        <w:jc w:val="left"/>
        <w:ind w:left="0" w:right="0" w:firstLine="640"/>
        <w:spacing w:line="288" w:lineRule="auto"/>
      </w:pPr>
      <w:r>
        <w:rPr>
          <w:sz w:val="28"/>
          <w:szCs w:val="28"/>
        </w:rPr>
        <w:t xml:space="preserve">8.组织完成省教育厅下达的《四川省中长期教育发展和改革规划纲要》的调研与编写。</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2024-12-04T01:56:39+08:00</dcterms:created>
  <dcterms:modified xsi:type="dcterms:W3CDTF">2024-12-04T01:56:39+08:00</dcterms:modified>
</cp:coreProperties>
</file>

<file path=docProps/custom.xml><?xml version="1.0" encoding="utf-8"?>
<Properties xmlns="http://schemas.openxmlformats.org/officeDocument/2006/custom-properties" xmlns:vt="http://schemas.openxmlformats.org/officeDocument/2006/docPropsVTypes"/>
</file>